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4825, Performed Date: 26/2/2018 18:40</w:t>
      </w:r>
    </w:p>
    <w:p>
      <w:pPr>
        <w:pStyle w:val="Heading2"/>
      </w:pPr>
      <w:r>
        <w:t>Raw Radiology Report Extracted</w:t>
      </w:r>
    </w:p>
    <w:p>
      <w:r>
        <w:t>Visit Number: 0618087b4b74782212694aa72efb0ec0748410fd62182f49cb3c1c0086cda05d</w:t>
      </w:r>
    </w:p>
    <w:p>
      <w:r>
        <w:t>Masked_PatientID: 4825</w:t>
      </w:r>
    </w:p>
    <w:p>
      <w:r>
        <w:t>Order ID: cc3968672d560990b837aaf9619bd44f17dfc3c88b8748ac161e956604e8100a</w:t>
      </w:r>
    </w:p>
    <w:p>
      <w:r>
        <w:t>Order Name: Chest X-ray, Erect</w:t>
      </w:r>
    </w:p>
    <w:p>
      <w:r>
        <w:t>Result Item Code: CHE-ER</w:t>
      </w:r>
    </w:p>
    <w:p>
      <w:r>
        <w:t>Performed Date Time: 26/2/2018 18:40</w:t>
      </w:r>
    </w:p>
    <w:p>
      <w:r>
        <w:t>Line Num: 1</w:t>
      </w:r>
    </w:p>
    <w:p>
      <w:r>
        <w:t>Text:       HISTORY Fever. REPORT No previous radiograph for comparison. AP sitting view. No consolidation or pleural effusion is seen. The heart size is likely at the upper  limit of normal. Degenerative changes in the spine.   Known / Minor  Reported by: &lt;DOCTOR&gt;</w:t>
      </w:r>
    </w:p>
    <w:p>
      <w:r>
        <w:t>Accession Number: 3a07f736e5347a7dd73c580ef5a5b6a6a2d57a62e99f69e18ed0afda8ec602a0</w:t>
      </w:r>
    </w:p>
    <w:p>
      <w:r>
        <w:t>Updated Date Time: 02/3/2018 9:24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