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4825, Performed Date: 27/3/2018 12:20</w:t>
      </w:r>
    </w:p>
    <w:p>
      <w:pPr>
        <w:pStyle w:val="Heading2"/>
      </w:pPr>
      <w:r>
        <w:t>Raw Radiology Report Extracted</w:t>
      </w:r>
    </w:p>
    <w:p>
      <w:r>
        <w:t>Visit Number: f7b966f07230e97794bdceac3d076827e0e249e507fe614887af255075120749</w:t>
      </w:r>
    </w:p>
    <w:p>
      <w:r>
        <w:t>Masked_PatientID: 4825</w:t>
      </w:r>
    </w:p>
    <w:p>
      <w:r>
        <w:t>Order ID: e067f32f5815c840771077b021962731f0220a54622ebe15d9784a11f0c32a8c</w:t>
      </w:r>
    </w:p>
    <w:p>
      <w:r>
        <w:t>Order Name: Chest X-ray</w:t>
      </w:r>
    </w:p>
    <w:p>
      <w:r>
        <w:t>Result Item Code: CHE-NOV</w:t>
      </w:r>
    </w:p>
    <w:p>
      <w:r>
        <w:t>Performed Date Time: 27/3/2018 12:20</w:t>
      </w:r>
    </w:p>
    <w:p>
      <w:r>
        <w:t>Line Num: 1</w:t>
      </w:r>
    </w:p>
    <w:p>
      <w:r>
        <w:t>Text:       HISTORY left knee effusion; fever; right wrist swelling REPORT The heart is not enlarged in size.  Mediastinum is not widened.  There is no pleural  effusion or consolidation on either side.   Normal Finalised by: &lt;DOCTOR&gt;</w:t>
      </w:r>
    </w:p>
    <w:p>
      <w:r>
        <w:t>Accession Number: a1e526254b545038d54974527b5ffcdf2a9bdae0c9415fc3a5c4c45505ed595d</w:t>
      </w:r>
    </w:p>
    <w:p>
      <w:r>
        <w:t>Updated Date Time: 27/3/2018 17:59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