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28/8/2020 21:04</w:t>
      </w:r>
    </w:p>
    <w:p>
      <w:pPr>
        <w:pStyle w:val="Heading2"/>
      </w:pPr>
      <w:r>
        <w:t>Raw Radiology Report Extracted</w:t>
      </w:r>
    </w:p>
    <w:p>
      <w:r>
        <w:t>Visit Number: 224d7b03789b73ce37262d4012bc432c9dafa234af70d7adc9aa8e79477c50e3</w:t>
      </w:r>
    </w:p>
    <w:p>
      <w:r>
        <w:t>Masked_PatientID: 4835</w:t>
      </w:r>
    </w:p>
    <w:p>
      <w:r>
        <w:t>Order ID: a61fd07c85e6c3def3ed77acc9079dea228fd42243eeb23b7f2c547522ccbc2b</w:t>
      </w:r>
    </w:p>
    <w:p>
      <w:r>
        <w:t>Order Name: Chest X-ray, Erect</w:t>
      </w:r>
    </w:p>
    <w:p>
      <w:r>
        <w:t>Result Item Code: CHE-ER</w:t>
      </w:r>
    </w:p>
    <w:p>
      <w:r>
        <w:t>Performed Date Time: 28/8/2020 21:04</w:t>
      </w:r>
    </w:p>
    <w:p>
      <w:r>
        <w:t>Line Num: 1</w:t>
      </w:r>
    </w:p>
    <w:p>
      <w:r>
        <w:t>Text: HISTORY  blak stools ?UBGIT b/g portal HTN 2' CLR mets to liver REPORT Studies reviewed: Chest X-ray 24/08/2020;Chest X-ray 24/08/2020 A right-sided Port-A-Cath in situ. Previously noted endotracheal and nasogastric  tubes have been removed.The heart is not enlarged. No consolidation or pleural effusion is seen. There is  no free subdiaphragmatic gas. Report Indicator: Known / Minor Finalised by: &lt;DOCTOR&gt;</w:t>
      </w:r>
    </w:p>
    <w:p>
      <w:r>
        <w:t>Accession Number: 8953151263443f7c577ada97d804454f85936730f66b3b8c6dc2bf1d235157b2</w:t>
      </w:r>
    </w:p>
    <w:p>
      <w:r>
        <w:t>Updated Date Time: 28/8/2020 21:17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