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4865, Performed Date: 13/9/2015 11:46</w:t>
      </w:r>
    </w:p>
    <w:p>
      <w:pPr>
        <w:pStyle w:val="Heading2"/>
      </w:pPr>
      <w:r>
        <w:t>Raw Radiology Report Extracted</w:t>
      </w:r>
    </w:p>
    <w:p>
      <w:r>
        <w:t>Visit Number: 900f0d28b1d2f066400831ac5ccf7ebf9f74f82afedb988be78202aff01ea482</w:t>
      </w:r>
    </w:p>
    <w:p>
      <w:r>
        <w:t>Masked_PatientID: 4865</w:t>
      </w:r>
    </w:p>
    <w:p>
      <w:r>
        <w:t>Order ID: 24c8a49b6828444cf456cc922cfb4d125931f86bb60398dcd8783e7bb1b4d77e</w:t>
      </w:r>
    </w:p>
    <w:p>
      <w:r>
        <w:t>Order Name: Chest X-ray, Erect</w:t>
      </w:r>
    </w:p>
    <w:p>
      <w:r>
        <w:t>Result Item Code: CHE-ER</w:t>
      </w:r>
    </w:p>
    <w:p>
      <w:r>
        <w:t>Performed Date Time: 13/9/2015 11:46</w:t>
      </w:r>
    </w:p>
    <w:p>
      <w:r>
        <w:t>Line Num: 1</w:t>
      </w:r>
    </w:p>
    <w:p>
      <w:r>
        <w:t>Text:       HISTORY spleen  laceration REPORT The heart size cannot be accurately assessed as this is an AP film.  No obvious consolidation or collapse is seen. Small left pleural effusion is noted. The aorta is unfolded.   Known / Minor  Finalised by: &lt;DOCTOR&gt;</w:t>
      </w:r>
    </w:p>
    <w:p>
      <w:r>
        <w:t>Accession Number: 522634e50d853ac42b8e90da53ce2135818734175fd94055e98454d2fc3d21a6</w:t>
      </w:r>
    </w:p>
    <w:p>
      <w:r>
        <w:t>Updated Date Time: 15/9/2015 18:26</w:t>
      </w:r>
    </w:p>
    <w:p>
      <w:pPr>
        <w:pStyle w:val="Heading2"/>
      </w:pPr>
      <w:r>
        <w:t>Layman Explanation</w:t>
      </w:r>
    </w:p>
    <w:p>
      <w:r>
        <w:t>The images show a small amount of fluid in the space between the lung and the chest wall on the left side.  The aorta (a major blood vessel) appears normal. The size of the heart cannot be determined from these images.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