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4895, Performed Date: 02/1/2015 9:45</w:t>
      </w:r>
    </w:p>
    <w:p>
      <w:pPr>
        <w:pStyle w:val="Heading2"/>
      </w:pPr>
      <w:r>
        <w:t>Raw Radiology Report Extracted</w:t>
      </w:r>
    </w:p>
    <w:p>
      <w:r>
        <w:t>Visit Number: 7e707ea44c663e5b12eff71ad5477f44239c91c6a34eade2b3821fda3a347863</w:t>
      </w:r>
    </w:p>
    <w:p>
      <w:r>
        <w:t>Masked_PatientID: 4895</w:t>
      </w:r>
    </w:p>
    <w:p>
      <w:r>
        <w:t>Order ID: d3e1ed9763c6742e488482c07704e02ba0ebf24e7cdc6b7a167eb6bdd792e7e4</w:t>
      </w:r>
    </w:p>
    <w:p>
      <w:r>
        <w:t>Order Name: Chest X-ray, Erect</w:t>
      </w:r>
    </w:p>
    <w:p>
      <w:r>
        <w:t>Result Item Code: CHE-ER</w:t>
      </w:r>
    </w:p>
    <w:p>
      <w:r>
        <w:t>Performed Date Time: 02/1/2015 9:45</w:t>
      </w:r>
    </w:p>
    <w:p>
      <w:r>
        <w:t>Line Num: 1</w:t>
      </w:r>
    </w:p>
    <w:p>
      <w:r>
        <w:t>Text:       HISTORY COPD/intubated. REPORT CHEST AP SUPINE The cardiac size is normal.  Vascular congestion is likely due to patient's recumbent  position. No lung consolidation, pleural effusion or pneumothorax is detected. A radio-opaque tube is seen projected over the superior mediastinum in the midline,  with its tip at the level of proximal left main bronchus.  This probably represents  a misplaced feeding tube in the airway rather than an endotracheal tube. Repositioning  and clinical correlation is warranted.   Further action or early intervention required Finalised by: &lt;DOCTOR&gt;</w:t>
      </w:r>
    </w:p>
    <w:p>
      <w:r>
        <w:t>Accession Number: 36677256c35da60d1a894829666d541045291a33d46797f48317cee3e67c7aff</w:t>
      </w:r>
    </w:p>
    <w:p>
      <w:r>
        <w:t>Updated Date Time: 02/1/2015 14:26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