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4921, Performed Date: 02/1/2017 14:45</w:t>
      </w:r>
    </w:p>
    <w:p>
      <w:pPr>
        <w:pStyle w:val="Heading2"/>
      </w:pPr>
      <w:r>
        <w:t>Raw Radiology Report Extracted</w:t>
      </w:r>
    </w:p>
    <w:p>
      <w:r>
        <w:t>Visit Number: d2b39e79bc6ca55452ca16e91c38227555765e5f3f9ed7eff21e6dd58f562680</w:t>
      </w:r>
    </w:p>
    <w:p>
      <w:r>
        <w:t>Masked_PatientID: 4921</w:t>
      </w:r>
    </w:p>
    <w:p>
      <w:r>
        <w:t>Order ID: 3f03c443cb94193dc39efdcbf7bbd8352ae3d803b03c6df2679ece825ec3fddd</w:t>
      </w:r>
    </w:p>
    <w:p>
      <w:r>
        <w:t>Order Name: Chest X-ray</w:t>
      </w:r>
    </w:p>
    <w:p>
      <w:r>
        <w:t>Result Item Code: CHE-NOV</w:t>
      </w:r>
    </w:p>
    <w:p>
      <w:r>
        <w:t>Performed Date Time: 02/1/2017 14:45</w:t>
      </w:r>
    </w:p>
    <w:p>
      <w:r>
        <w:t>Line Num: 1</w:t>
      </w:r>
    </w:p>
    <w:p>
      <w:r>
        <w:t>Text:       HISTORY acute desat and choking episode REPORT  X-ray dated 01/01/2017 was reviewed. The heart size cannot be accurately assessed as the patient is not in full inspiration. The lung fields congested. Patchy nodular densities are seen in both lungs with slight interval improvement  seen in the left upper and mid zones.   May need further action Finalised by: &lt;DOCTOR&gt;</w:t>
      </w:r>
    </w:p>
    <w:p>
      <w:r>
        <w:t>Accession Number: 8208fe2e4e0fad35457efc7024a51c5b68b571e278c6fb5bf3994b93b04349aa</w:t>
      </w:r>
    </w:p>
    <w:p>
      <w:r>
        <w:t>Updated Date Time: 03/1/2017 11:35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