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4932, Performed Date: 01/8/2016 15:54</w:t>
      </w:r>
    </w:p>
    <w:p>
      <w:pPr>
        <w:pStyle w:val="Heading2"/>
      </w:pPr>
      <w:r>
        <w:t>Raw Radiology Report Extracted</w:t>
      </w:r>
    </w:p>
    <w:p>
      <w:r>
        <w:t>Visit Number: a954afe6667e7b84f1864965d33400e0e24ac056ceb68886d131c97560246f81</w:t>
      </w:r>
    </w:p>
    <w:p>
      <w:r>
        <w:t>Masked_PatientID: 4932</w:t>
      </w:r>
    </w:p>
    <w:p>
      <w:r>
        <w:t>Order ID: 21989e30a378aa5e8216d46873c9ba554c28f0df6bbf33ec79fda5d2ae142e23</w:t>
      </w:r>
    </w:p>
    <w:p>
      <w:r>
        <w:t>Order Name: Chest X-ray</w:t>
      </w:r>
    </w:p>
    <w:p>
      <w:r>
        <w:t>Result Item Code: CHE-NOV</w:t>
      </w:r>
    </w:p>
    <w:p>
      <w:r>
        <w:t>Performed Date Time: 01/8/2016 15:54</w:t>
      </w:r>
    </w:p>
    <w:p>
      <w:r>
        <w:t>Line Num: 1</w:t>
      </w:r>
    </w:p>
    <w:p>
      <w:r>
        <w:t>Text:       HISTORY cellulitisover right foot with a diabetic ulcer; cellulitis in ESRF patient REPORT  The previous radiograph dated 15/07/2016 is noted.  The heart is normal in size.  Aortic calcifications are seen.  There is no consolidation  or pleural effusion.  Soft tissue calcifications are projected over both breast shadows.   Known / Minor  Finalised by: &lt;DOCTOR&gt;</w:t>
      </w:r>
    </w:p>
    <w:p>
      <w:r>
        <w:t>Accession Number: c65ccb9d6f300bdc58532d913a9577abec5c066800d1317578f8ab337c268534</w:t>
      </w:r>
    </w:p>
    <w:p>
      <w:r>
        <w:t>Updated Date Time: 02/8/2016 14:08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