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4952, Performed Date: 24/10/2018 14:53</w:t>
      </w:r>
    </w:p>
    <w:p>
      <w:pPr>
        <w:pStyle w:val="Heading2"/>
      </w:pPr>
      <w:r>
        <w:t>Raw Radiology Report Extracted</w:t>
      </w:r>
    </w:p>
    <w:p>
      <w:r>
        <w:t>Visit Number: f18be4db25c493cca00fae158f85c2028d499cb0091983abfa1ec9df9c4a736b</w:t>
      </w:r>
    </w:p>
    <w:p>
      <w:r>
        <w:t>Masked_PatientID: 4952</w:t>
      </w:r>
    </w:p>
    <w:p>
      <w:r>
        <w:t>Order ID: 975143b2b6dee665df0788bd268cb7728186f6cacb83b84391a8acd6155c187b</w:t>
      </w:r>
    </w:p>
    <w:p>
      <w:r>
        <w:t>Order Name: Chest X-ray</w:t>
      </w:r>
    </w:p>
    <w:p>
      <w:r>
        <w:t>Result Item Code: CHE-NOV</w:t>
      </w:r>
    </w:p>
    <w:p>
      <w:r>
        <w:t>Performed Date Time: 24/10/2018 14:53</w:t>
      </w:r>
    </w:p>
    <w:p>
      <w:r>
        <w:t>Line Num: 1</w:t>
      </w:r>
    </w:p>
    <w:p>
      <w:r>
        <w:t>Text:       HISTORY Post CVC insertion REPORT  Tip of right internal jugular line is at the lower third of the SVC.  Sternotomy  wires are noted.  The heart is top normal in size.  There is mild pulmonary venous  congestion with septal lines.   Known / Minor Finalised by: &lt;DOCTOR&gt;</w:t>
      </w:r>
    </w:p>
    <w:p>
      <w:r>
        <w:t>Accession Number: 0e26acd7c83d5db30bdc6868aa6fa5b82d77e54f86aea5c8ffcbe2b64bd87126</w:t>
      </w:r>
    </w:p>
    <w:p>
      <w:r>
        <w:t>Updated Date Time: 25/10/2018 10:16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