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4952, Performed Date: 28/10/2018 9:01</w:t>
      </w:r>
    </w:p>
    <w:p>
      <w:pPr>
        <w:pStyle w:val="Heading2"/>
      </w:pPr>
      <w:r>
        <w:t>Raw Radiology Report Extracted</w:t>
      </w:r>
    </w:p>
    <w:p>
      <w:r>
        <w:t>Visit Number: f18be4db25c493cca00fae158f85c2028d499cb0091983abfa1ec9df9c4a736b</w:t>
      </w:r>
    </w:p>
    <w:p>
      <w:r>
        <w:t>Masked_PatientID: 4952</w:t>
      </w:r>
    </w:p>
    <w:p>
      <w:r>
        <w:t>Order ID: 3c23ec4bc752df0e573cfa8a0a56812e411b19acb409bcd1b148aa2c33ea10cd</w:t>
      </w:r>
    </w:p>
    <w:p>
      <w:r>
        <w:t>Order Name: CT Chest, Abdomen and Pelvis</w:t>
      </w:r>
    </w:p>
    <w:p>
      <w:r>
        <w:t>Result Item Code: CTCHEABDP</w:t>
      </w:r>
    </w:p>
    <w:p>
      <w:r>
        <w:t>Performed Date Time: 28/10/2018 9:01</w:t>
      </w:r>
    </w:p>
    <w:p>
      <w:r>
        <w:t>Line Num: 1</w:t>
      </w:r>
    </w:p>
    <w:p>
      <w:r>
        <w:t>Text:       HISTORY prostate cancer with scerotic focus noted on spinal X-ray as well as symptomatic  adrenal insufficiency based on synacthen test done 2 days ago. To look for other  areas of metastasis, specifically mets to adrenals in view of his adrenal insufficiency TECHNIQUE Scans acquired as per department protocol. Intravenous contrast: Omnipaque 350 - Volume (ml): 57 FINDINGS  CT done on October 5, 1999 was reviewed. CHEST The mediastinal vessels opacify normally. Nosignificantly enlarged mediastinal,  hilar, axillary or supraclavicular lymph node is detected.  Sternotomy sutures are  noted.  The heart is normal in size. No pericardial effusion is seen. No pulmonary nodule, consolidation or ground-glass opacity is detected.  Bilateral small amount of pleural effusions are noted with adjacent atelectasis.   Scarring with calcifications is noted in the basal segments of the left lower lobe. ABDOMEN AND PELVIS Two small soft tissue nodules in thehepatorenal fossa along the peritoneal lining  are indeterminate for peritoneal deposits (image 801/42, 48). Few tiny subcentimetre hypodensities in the liver are too small to characterise. Gallbladder is contracted. The spleen appears unremarkable. 11 x 8 mm hypodense lesion in the uncinate process of the pancreas may represent  cystic neoplasm (image 801/94).  Main pancreatic duct is not dilated.   Left adrenal gland is mildly bulky.  No discrete adrenal nodule identified.  Right  adrenal gland is unremarkable. 20 x 18 mm cyst with thin internal septation is noted in the right renal upper pole.   Few other tiny subcentimetre hypodensities in both kidneys are too small to characterise. The prostate is enlarged in size. The urinary bladder and bowel loops show normal features. No significantly enlarged intra-abdominal or pelvic lymph node is seen.  Minimal free fluid is noted in the pelvis.  Moderate amount of perirectal and presacral  fat stranding is noted. A well-defined sclerotic focus in the T9 vertebral body likely represents bone island.   There are also few other scattered sclerotic foci in left iliac bone, T10 vertebra,  L3 and L4 vertebrae which appear nonaggressive. CONCLUSION  Prostate is enlarged in size. The scattered sclerotic foci in the vertebrae and left iliac bones appear nonaggressive.   These may possibly represent bone islands. Bone scan may be better for evaluation  of bone metastasis. Left adrenal gland ismildly bulky.  No discrete nodule identified. Small nodules in hepatorenal fossa along the peritoneum are indeterminate for peritoneal  metastases. Moderate amount of perirectal and presacral fat stranding is nonspecific. Bilateral small amount of pleural effusion and minimal ascites.   May need further action Finalised by: &lt;DOCTOR&gt;</w:t>
      </w:r>
    </w:p>
    <w:p>
      <w:r>
        <w:t>Accession Number: fcd6286b15ff0aba6b4e56d754749231677a9a59df324a1a355bf01259f08667</w:t>
      </w:r>
    </w:p>
    <w:p>
      <w:r>
        <w:t>Updated Date Time: 28/10/2018 10:33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