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5059, Performed Date: 25/10/2017 6:15</w:t>
      </w:r>
    </w:p>
    <w:p>
      <w:pPr>
        <w:pStyle w:val="Heading2"/>
      </w:pPr>
      <w:r>
        <w:t>Raw Radiology Report Extracted</w:t>
      </w:r>
    </w:p>
    <w:p>
      <w:r>
        <w:t>Visit Number: db08f9b74e83a3750a0ef43bc42b999e09c64d071864a875205c7463ec2f841d</w:t>
      </w:r>
    </w:p>
    <w:p>
      <w:r>
        <w:t>Masked_PatientID: 5059</w:t>
      </w:r>
    </w:p>
    <w:p>
      <w:r>
        <w:t>Order ID: f2db4268328e7879f1322f09b7b9a641d02b7913bade36367705d322fdff266c</w:t>
      </w:r>
    </w:p>
    <w:p>
      <w:r>
        <w:t>Order Name: Chest X-ray, Erect</w:t>
      </w:r>
    </w:p>
    <w:p>
      <w:r>
        <w:t>Result Item Code: CHE-ER</w:t>
      </w:r>
    </w:p>
    <w:p>
      <w:r>
        <w:t>Performed Date Time: 25/10/2017 6:15</w:t>
      </w:r>
    </w:p>
    <w:p>
      <w:r>
        <w:t>Line Num: 1</w:t>
      </w:r>
    </w:p>
    <w:p>
      <w:r>
        <w:t>Text:       HISTORY cough, chest discomfort, wheeze REPORT CHEST, AP SITTING Comparison is made with previous chest radiograph of 17 April 2017. The heart size cannot be accurately assessed in this AP projection. The thoracic  aorta is unfolded. Mild pulmonary venous congestion is noted. No airspace opacification, pneumothorax or pleural effusion is detected.   May need further action Finalised by: &lt;DOCTOR&gt;</w:t>
      </w:r>
    </w:p>
    <w:p>
      <w:r>
        <w:t>Accession Number: c570ec9d8959f7cfb574f21744ff09ce7c3d89d554a35e42fc35c3f56c9426a5</w:t>
      </w:r>
    </w:p>
    <w:p>
      <w:r>
        <w:t>Updated Date Time: 25/10/2017 17:47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