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5062, Performed Date: 16/9/2019 8:36</w:t>
      </w:r>
    </w:p>
    <w:p>
      <w:pPr>
        <w:pStyle w:val="Heading2"/>
      </w:pPr>
      <w:r>
        <w:t>Raw Radiology Report Extracted</w:t>
      </w:r>
    </w:p>
    <w:p>
      <w:r>
        <w:t>Visit Number: 1caa5ad2b9b8889ab601d18400f1a2ecb173b6b56e39acf9f4b6bc05d68756ca</w:t>
      </w:r>
    </w:p>
    <w:p>
      <w:r>
        <w:t>Masked_PatientID: 5062</w:t>
      </w:r>
    </w:p>
    <w:p>
      <w:r>
        <w:t>Order ID: 72c60554ec6968411582f4bab9d42d04165bdb882952a23a8ac0bcdb60b18378</w:t>
      </w:r>
    </w:p>
    <w:p>
      <w:r>
        <w:t>Order Name: CT Chest, Abdomen and Pelvis</w:t>
      </w:r>
    </w:p>
    <w:p>
      <w:r>
        <w:t>Result Item Code: CTCHEABDP</w:t>
      </w:r>
    </w:p>
    <w:p>
      <w:r>
        <w:t>Performed Date Time: 16/9/2019 8:36</w:t>
      </w:r>
    </w:p>
    <w:p>
      <w:r>
        <w:t>Line Num: 1</w:t>
      </w:r>
    </w:p>
    <w:p>
      <w:r>
        <w:t>Text: HISTORY  Abd distention TRO mechanical obstruction and TRO bowel ischemia TECHNIQUE Scans acquired as per department protocol. Intravenous contrast: Omnipaque 350 - Volume (ml): 70 FINDINGS The prior CT thoracolumbar spine dated 11 September 2019 was noted. A feeding tube is seen with its tip at the gastric pylorus. There is predominant large bowel dilatation measuring up to 8.9 cm at the cecum.  There is gradual transition of calibre at the splenic flexure with evidence of faecal  loading in the descending colon and the proximal sigmoid colon. Distal to this, there  is a segment of collapsed sigmoid colon which could be due to decompression from  the rectal tube. Pockets of non-dependent gas along the periphery of the ascending  colon that stop at the intraluminal gas-fluid level likely represent pseudopneumatosis.  There is also mild dilatation of small bowel loops with no definite transition point. Small hypodensity in segment IVB of the liver is too small to characterise. There  is no biliary dilatation. No radiodense gallstone is seen within the distended gallbladder.  The spleen, pancreas and the adrenal glands are unremarkable. There is a 1.8 cm cyst  at the lower pole of the left kidney. Further bilateral renal hypodensities are too  small to characterise. No hydronephrosis. The urinary bladder is catheterised. The  uterus is atrophied. No adnexal mass is seen. No significantly enlarged intra-abdominal lymph node is seen. Trace ascites is present.  Fat containing inguinal hernias are noted with small amount of fluid. There is pulmonary consolidation in both lower lobes. Possible trace right pleural  effusion. There is no filling defect seen within the pulmonary trunk, main pulmonary  arteries and the visualised lobar and segmental branches to suggest pulmonary thromboembolism.  The heart is enlarged. No features to suggest right heart strain. Note is made of  an aberrant right subclavian artery. No pericardial effusion. No significantly enlarged  intrathoracic lymph node. There is posterior spinal instrumentation spanning from T10-L1. Multiple right-sided  rib fractures are noted.  CONCLUSION The bowel dilatation is possibly related to ileus. Pockets of non-dependent gas along  the periphery of the ascending colon that stop at the intraluminal gas-fluid level  likely represent pseudopneumatosis. No pulmonary thromboembolism. No right heart strain. Pulmonary consolidation in both lower lobes.  Report Indicator: May need further action Finalised by: &lt;DOCTOR&gt;</w:t>
      </w:r>
    </w:p>
    <w:p>
      <w:r>
        <w:t>Accession Number: 5eac9c507c09dd540996b7314f763008df83d3e8e46423c3a4f3abebdc3448c6</w:t>
      </w:r>
    </w:p>
    <w:p>
      <w:r>
        <w:t>Updated Date Time: 16/9/2019 10:51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