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5070, Performed Date: 07/9/2018 11:50</w:t>
      </w:r>
    </w:p>
    <w:p>
      <w:pPr>
        <w:pStyle w:val="Heading2"/>
      </w:pPr>
      <w:r>
        <w:t>Raw Radiology Report Extracted</w:t>
      </w:r>
    </w:p>
    <w:p>
      <w:r>
        <w:t>Visit Number: f9913d2579387c2d141860f2df9b3049b286433dcdc1a31909c54e485f308147</w:t>
      </w:r>
    </w:p>
    <w:p>
      <w:r>
        <w:t>Masked_PatientID: 5070</w:t>
      </w:r>
    </w:p>
    <w:p>
      <w:r>
        <w:t>Order ID: 728f51a73f34734da37def1b59ddee39831fabb5f090999ebe10d766cbc6f80b</w:t>
      </w:r>
    </w:p>
    <w:p>
      <w:r>
        <w:t>Order Name: Chest X-ray</w:t>
      </w:r>
    </w:p>
    <w:p>
      <w:r>
        <w:t>Result Item Code: CHE-NOV</w:t>
      </w:r>
    </w:p>
    <w:p>
      <w:r>
        <w:t>Performed Date Time: 07/9/2018 11:50</w:t>
      </w:r>
    </w:p>
    <w:p>
      <w:r>
        <w:t>Line Num: 1</w:t>
      </w:r>
    </w:p>
    <w:p>
      <w:r>
        <w:t>Text:       HISTORY tro lung pathology. complained of hoarseness and wheezing REPORT  Heart size is enlarged. No confluent consolidation or sizable pleural effusion is seen.   Known / Minor Finalised by: &lt;DOCTOR&gt;</w:t>
      </w:r>
    </w:p>
    <w:p>
      <w:r>
        <w:t>Accession Number: 36f6fac966c3fbb91bde2b1255cd61b6d4b6bb658b378fdb0578db23f4eed9a9</w:t>
      </w:r>
    </w:p>
    <w:p>
      <w:r>
        <w:t>Updated Date Time: 07/9/2018 15:41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