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5070, Performed Date: 26/6/2020 7:19</w:t>
      </w:r>
    </w:p>
    <w:p>
      <w:pPr>
        <w:pStyle w:val="Heading2"/>
      </w:pPr>
      <w:r>
        <w:t>Raw Radiology Report Extracted</w:t>
      </w:r>
    </w:p>
    <w:p>
      <w:r>
        <w:t>Visit Number: 4a589862ee2bf0678af39f5361d662008e19a227b34d6664949bdd2dcb97ff18</w:t>
      </w:r>
    </w:p>
    <w:p>
      <w:r>
        <w:t>Masked_PatientID: 5070</w:t>
      </w:r>
    </w:p>
    <w:p>
      <w:r>
        <w:t>Order ID: d58894fca5076c4345e7b87c853e2283d05f04d5dcda5baac023ba20eb3230a4</w:t>
      </w:r>
    </w:p>
    <w:p>
      <w:r>
        <w:t>Order Name: Chest X-ray</w:t>
      </w:r>
    </w:p>
    <w:p>
      <w:r>
        <w:t>Result Item Code: CHE-NOV</w:t>
      </w:r>
    </w:p>
    <w:p>
      <w:r>
        <w:t>Performed Date Time: 26/6/2020 7:19</w:t>
      </w:r>
    </w:p>
    <w:p>
      <w:r>
        <w:t>Line Num: 1</w:t>
      </w:r>
    </w:p>
    <w:p>
      <w:r>
        <w:t>Text: HISTORY  fever with persistent productive cough ?consolidation b/g CKD, admitted for fluid overload REPORT X-ray dated 23/06/2020 was reviewed. The heart size cannot be accurately assessed as this is an AP film. Patchy nodular densities areseen in both lungs worse in the left. This could be  infective in origin. There is slight interval worsening compared to previous chest  x-ray. Report Indicator: May need further action Finalised by: &lt;DOCTOR&gt;</w:t>
      </w:r>
    </w:p>
    <w:p>
      <w:r>
        <w:t>Accession Number: da183694732b1e3f1db897036a93d5779649eea9472688af4b3269b633f342eb</w:t>
      </w:r>
    </w:p>
    <w:p>
      <w:r>
        <w:t>Updated Date Time: 26/6/2020 15:08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