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13/8/2017 10:23</w:t>
      </w:r>
    </w:p>
    <w:p>
      <w:pPr>
        <w:pStyle w:val="Heading2"/>
      </w:pPr>
      <w:r>
        <w:t>Raw Radiology Report Extracted</w:t>
      </w:r>
    </w:p>
    <w:p>
      <w:r>
        <w:t>Visit Number: f8a04700da2e2d523e38b15f1d6841ca3159180699883a2a3a080709637f9f6d</w:t>
      </w:r>
    </w:p>
    <w:p>
      <w:r>
        <w:t>Masked_PatientID: 5145</w:t>
      </w:r>
    </w:p>
    <w:p>
      <w:r>
        <w:t>Order ID: 0e28dc82d7bca181e0c55f1f43e725511bc618bd023be3d56ef51ed0cc162a24</w:t>
      </w:r>
    </w:p>
    <w:p>
      <w:r>
        <w:t>Order Name: Chest X-ray</w:t>
      </w:r>
    </w:p>
    <w:p>
      <w:r>
        <w:t>Result Item Code: CHE-NOV</w:t>
      </w:r>
    </w:p>
    <w:p>
      <w:r>
        <w:t>Performed Date Time: 13/8/2017 10:23</w:t>
      </w:r>
    </w:p>
    <w:p>
      <w:r>
        <w:t>Line Num: 1</w:t>
      </w:r>
    </w:p>
    <w:p>
      <w:r>
        <w:t>Text:       HISTORY fever a/w cough REPORT  The radiograph on 8 August 2017 is reviewed. The heart size is normal.  Aortic atherosclerosis is seen. There is scarring in the right midzone. Small right pleural effusion is noted. Surgical clips are seen in the right hypochondrium.   May need further action Finalised by: &lt;DOCTOR&gt;</w:t>
      </w:r>
    </w:p>
    <w:p>
      <w:r>
        <w:t>Accession Number: bc5d546ed45a587f912b684c412cf91ed1f881cbfb13572a753e6e48ca44bee4</w:t>
      </w:r>
    </w:p>
    <w:p>
      <w:r>
        <w:t>Updated Date Time: 13/8/2017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