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5210, Performed Date: 10/4/2018 14:24</w:t>
      </w:r>
    </w:p>
    <w:p>
      <w:pPr>
        <w:pStyle w:val="Heading2"/>
      </w:pPr>
      <w:r>
        <w:t>Raw Radiology Report Extracted</w:t>
      </w:r>
    </w:p>
    <w:p>
      <w:r>
        <w:t>Visit Number: fccbf59253b82d9bed7fc14a6cfb6280220c3717898f49a29b123a741cfc0dd6</w:t>
      </w:r>
    </w:p>
    <w:p>
      <w:r>
        <w:t>Masked_PatientID: 5210</w:t>
      </w:r>
    </w:p>
    <w:p>
      <w:r>
        <w:t>Order ID: baa58430d8939f6dabeb1029ebeeca5d1fb20fc085e3a00e256f5d9239f6e54a</w:t>
      </w:r>
    </w:p>
    <w:p>
      <w:r>
        <w:t>Order Name: CT Chest, Abdomen and Pelvis</w:t>
      </w:r>
    </w:p>
    <w:p>
      <w:r>
        <w:t>Result Item Code: CTCHEABDP</w:t>
      </w:r>
    </w:p>
    <w:p>
      <w:r>
        <w:t>Performed Date Time: 10/4/2018 14:24</w:t>
      </w:r>
    </w:p>
    <w:p>
      <w:r>
        <w:t>Line Num: 1</w:t>
      </w:r>
    </w:p>
    <w:p>
      <w:r>
        <w:t>Text:       HISTORY septic shock ? source b/g severe aplastic anaemia TECHNIQUE Contrast-enhanced CT of the thorax, abdomen and pelvis.  Intravenous contrast: Omnipaque 350 - Volume (ml): 75 FINDINGS The CT Urography of 30/12/2015 and CT Chest, Abdomen and Pelvis of 14/09/2013 were  reviewed. THORAX There is air-space consolidation and ground-glass opacification in the upper lobe  of the right lung. Multiple small centrilobular nodules are also seen in the lungs,  most numerous on the right. Intra- and inter-lobular septal thickening is also identified  in the right upper lobe.  There are small bilateral pleural effusions with associated compressive atelectasis.  A small lung cyst is again seen in the right upper lobe. Scarring/atelectasis is  seen in the middle lobe and lingula. There are mildly enlarged lymph nodes in the mediastinum and pulmonary hila, likely  reactive in aetiology. Subcentimetre calcified left hilar lymph nodes may be related  toprior granulomatous infection. The mediastinal vessels are seen to opacify in a normal fashion. The heart size is  normal. There is no pericardial effusion. ABDOMEN AND PELVIS No focal hepatic lesion is detected. There is uncomplicated cholelithiasis. The biliary  tree is not dilated. There are again two subcentimetre hypodense lesions in the body  of the pancreas (0.7 cm, image 501-39 and 0.6 cm, image 501-41). These may represent  small cystic lesions of the pancreas. The main pancreatic duct is not dilated. The spleen and adrenal glands are unremarkable. Mild scarring is seen in the lower pole of the left kidney. A stable 0.8 cm cyst  is seen in the interpolar region of the right kidney.  No solid renal mass is detected.  There is no hydronephrosis.  The urinary bladder appears unremarkable. The prostate gland shows no abnormality. The bowel appears normal.  The appendix is unremarkable.   There is a small amount of ascites in the pelvis and pre-sacral space. There is no  free intraperitoneal gas. No enlarged abdominal or pelvic lymph node is detected. The bones appear osteopenic. Degenerative changes are seen in the visualised spine.   No destructive bony lesion is detected. CONCLUSION There is air-space consolidation and ground-glass opacification in the right lung,  consistent with a pneumonia. Multiple small nodules are also seen in the lungs, probably  representing an infective bronchiolitis.    May need further action Reported by: &lt;DOCTOR&gt;</w:t>
      </w:r>
    </w:p>
    <w:p>
      <w:r>
        <w:t>Accession Number: 785b65ec316610070b2d5509726d6fe188ce03d0760bcd2298ec157e74de37c6</w:t>
      </w:r>
    </w:p>
    <w:p>
      <w:r>
        <w:t>Updated Date Time: 10/4/2018 16:16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