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5269, Performed Date: 01/6/2016 18:43</w:t>
      </w:r>
    </w:p>
    <w:p>
      <w:pPr>
        <w:pStyle w:val="Heading2"/>
      </w:pPr>
      <w:r>
        <w:t>Raw Radiology Report Extracted</w:t>
      </w:r>
    </w:p>
    <w:p>
      <w:r>
        <w:t>Visit Number: f742a77dec81e94a62a605ef367cb0f60f58f760d13a3ecbc2da4a8affc55352</w:t>
      </w:r>
    </w:p>
    <w:p>
      <w:r>
        <w:t>Masked_PatientID: 5269</w:t>
      </w:r>
    </w:p>
    <w:p>
      <w:r>
        <w:t>Order ID: 7a04c438a242233f77acc2bfabc068a7a02b2758f7251f15f9cc98745cef2646</w:t>
      </w:r>
    </w:p>
    <w:p>
      <w:r>
        <w:t>Order Name: Chest X-ray, Erect</w:t>
      </w:r>
    </w:p>
    <w:p>
      <w:r>
        <w:t>Result Item Code: CHE-ER</w:t>
      </w:r>
    </w:p>
    <w:p>
      <w:r>
        <w:t>Performed Date Time: 01/6/2016 18:43</w:t>
      </w:r>
    </w:p>
    <w:p>
      <w:r>
        <w:t>Line Num: 1</w:t>
      </w:r>
    </w:p>
    <w:p>
      <w:r>
        <w:t>Text:       HISTORY ONCO PATIENT. POOR APPETITE. SEPTIC SCREEN. REPORT  Chest X-ray: - AP (sitting) The prior radiograph of 30/06/2014 was reviewed. There is a moderate sized right-sided pleural effusion, with atelectasis of the adjacent  lung. The heart size cannot be accurately assessed, its right border being obscured by  the pleural effusion.   A stable sclerotic density is noted at the posterior aspect of the left 6th rib.    May need further action Finalised by: &lt;DOCTOR&gt;</w:t>
      </w:r>
    </w:p>
    <w:p>
      <w:r>
        <w:t>Accession Number: 683aabecc235c70da12dfa1fa00a65284c669bc68c5848baafc52857e7521a46</w:t>
      </w:r>
    </w:p>
    <w:p>
      <w:r>
        <w:t>Updated Date Time: 02/6/2016 16:23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