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5282, Performed Date: 07/6/2018 15:46</w:t>
      </w:r>
    </w:p>
    <w:p>
      <w:pPr>
        <w:pStyle w:val="Heading2"/>
      </w:pPr>
      <w:r>
        <w:t>Raw Radiology Report Extracted</w:t>
      </w:r>
    </w:p>
    <w:p>
      <w:r>
        <w:t>Visit Number: c5940eb8c2364da4d1adfe72f6a0dbd8941d7c8bebcbeccbd4037a94a4cd682d</w:t>
      </w:r>
    </w:p>
    <w:p>
      <w:r>
        <w:t>Masked_PatientID: 5282</w:t>
      </w:r>
    </w:p>
    <w:p>
      <w:r>
        <w:t>Order ID: 08426def8a019aa5281d1f386964022e29960aebc7a826cf8dbc481ea21c8746</w:t>
      </w:r>
    </w:p>
    <w:p>
      <w:r>
        <w:t>Order Name: Chest X-ray</w:t>
      </w:r>
    </w:p>
    <w:p>
      <w:r>
        <w:t>Result Item Code: CHE-NOV</w:t>
      </w:r>
    </w:p>
    <w:p>
      <w:r>
        <w:t>Performed Date Time: 07/6/2018 15:46</w:t>
      </w:r>
    </w:p>
    <w:p>
      <w:r>
        <w:t>Line Num: 1</w:t>
      </w:r>
    </w:p>
    <w:p>
      <w:r>
        <w:t>Text:       HISTORY AMS, TRO pneumonia REPORT  X-ray dated 05/06/2018 was reviewed. There is worsening of the airspace shadows in the right mid and lower zones.  The  right loculated pleural effusion is larger.   May need further action Finalised by: &lt;DOCTOR&gt;</w:t>
      </w:r>
    </w:p>
    <w:p>
      <w:r>
        <w:t>Accession Number: 60c8fdf101ac75d5ed08b18fd4a5b956954f998a699fed5d4eb97bdccba536c6</w:t>
      </w:r>
    </w:p>
    <w:p>
      <w:r>
        <w:t>Updated Date Time: 08/6/2018 20:07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