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5313, Performed Date: 03/8/2018 20:20</w:t>
      </w:r>
    </w:p>
    <w:p>
      <w:pPr>
        <w:pStyle w:val="Heading2"/>
      </w:pPr>
      <w:r>
        <w:t>Raw Radiology Report Extracted</w:t>
      </w:r>
    </w:p>
    <w:p>
      <w:r>
        <w:t>Visit Number: afa0577d729c6f721f6e7346760f91d21ff8d29c3559d0cf4ea1abd489e157ae</w:t>
      </w:r>
    </w:p>
    <w:p>
      <w:r>
        <w:t>Masked_PatientID: 5313</w:t>
      </w:r>
    </w:p>
    <w:p>
      <w:r>
        <w:t>Order ID: 81240aa82b6d673afad867a28cf92eb00c90808181e90057033794ec9cb4ef2a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03/8/2018 20:20</w:t>
      </w:r>
    </w:p>
    <w:p>
      <w:r>
        <w:t>Line Num: 1</w:t>
      </w:r>
    </w:p>
    <w:p>
      <w:r>
        <w:t>Text:       The heart is mildly enlarged.  There is no ongoing pulmonary oedema.  The aorta is  unfurled.  Tunnelled right IJ dialysis catheter with tip in high RA is visualised.        Known / Minor Finalised by: &lt;DOCTOR&gt;</w:t>
      </w:r>
    </w:p>
    <w:p>
      <w:r>
        <w:t>Accession Number: 6207893f16330bc07b41fef63d46582c79b4a6167148507f65c347fec36b1834</w:t>
      </w:r>
    </w:p>
    <w:p>
      <w:r>
        <w:t>Updated Date Time: 04/8/2018 7:31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