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5333, Performed Date: 09/5/2016 18:42</w:t>
      </w:r>
    </w:p>
    <w:p>
      <w:pPr>
        <w:pStyle w:val="Heading2"/>
      </w:pPr>
      <w:r>
        <w:t>Raw Radiology Report Extracted</w:t>
      </w:r>
    </w:p>
    <w:p>
      <w:r>
        <w:t>Visit Number: d9a43dc72e7ae03490aaa18356be17bc99e5bbfab3e3335d2e431bfb8cd19d98</w:t>
      </w:r>
    </w:p>
    <w:p>
      <w:r>
        <w:t>Masked_PatientID: 5333</w:t>
      </w:r>
    </w:p>
    <w:p>
      <w:r>
        <w:t>Order ID: da0687f3841583d294b8692269822978c9388d3955e9bad1305da6cf26dfcf87</w:t>
      </w:r>
    </w:p>
    <w:p>
      <w:r>
        <w:t>Order Name: Chest X-ray</w:t>
      </w:r>
    </w:p>
    <w:p>
      <w:r>
        <w:t>Result Item Code: CHE-NOV</w:t>
      </w:r>
    </w:p>
    <w:p>
      <w:r>
        <w:t>Performed Date Time: 09/5/2016 18:42</w:t>
      </w:r>
    </w:p>
    <w:p>
      <w:r>
        <w:t>Line Num: 1</w:t>
      </w:r>
    </w:p>
    <w:p>
      <w:r>
        <w:t>Text:       HISTORY assess pleural effusion post HD today REPORT  Comparison with previous radiograph dated 7 May 2016. A tunneled right central venous  line seen projected over the cavoatrial junction. Sternotomy wires and mediastinal  clipsare present. Heart size cannot be accurately assessed on this projection. Small  bibasal pleural effusions are again noted with adjacent atelectasis. Interval decreased  airspace opacifications in both lower zones.   Known / Minor  Finalised by: &lt;DOCTOR&gt;</w:t>
      </w:r>
    </w:p>
    <w:p>
      <w:r>
        <w:t>Accession Number: def609c291a51eb6f9206d7f54c856fa988f1ae45d8caae7ab7a6fe64c2d457e</w:t>
      </w:r>
    </w:p>
    <w:p>
      <w:r>
        <w:t>Updated Date Time: 10/5/2016 11:03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