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5377, Performed Date: 14/6/2018 15:32</w:t>
      </w:r>
    </w:p>
    <w:p>
      <w:pPr>
        <w:pStyle w:val="Heading2"/>
      </w:pPr>
      <w:r>
        <w:t>Raw Radiology Report Extracted</w:t>
      </w:r>
    </w:p>
    <w:p>
      <w:r>
        <w:t>Visit Number: 8eef59ae062f3da30d5eaeb37b19652c3b03c7b3fe1fb3866ac4af54dcf98d2e</w:t>
      </w:r>
    </w:p>
    <w:p>
      <w:r>
        <w:t>Masked_PatientID: 5377</w:t>
      </w:r>
    </w:p>
    <w:p>
      <w:r>
        <w:t>Order ID: dcb6c7bef432911e44c79a819011d62d30fbb68ee3bc62d7102202c74416e14c</w:t>
      </w:r>
    </w:p>
    <w:p>
      <w:r>
        <w:t>Order Name: CT Chest or Thorax</w:t>
      </w:r>
    </w:p>
    <w:p>
      <w:r>
        <w:t>Result Item Code: CTCHE</w:t>
      </w:r>
    </w:p>
    <w:p>
      <w:r>
        <w:t>Performed Date Time: 14/6/2018 15:32</w:t>
      </w:r>
    </w:p>
    <w:p>
      <w:r>
        <w:t>Line Num: 1</w:t>
      </w:r>
    </w:p>
    <w:p>
      <w:r>
        <w:t>Text:       HISTORY TVD KIV CABG TECHNIQUE  Unenhanced scans of the thorax obtained. FINDINGS  Aortic calcification is noted as follows: - ascending  : no significant calcification - aortic arch : mild calcification - descending : mild calcification There is coronary artery calcification and also focal calcification at the site of  tubular junction.  No aortic aneurysm or periaortic fat stranding is detected.  There  is mild cardiomegaly.  No pericardial effusion is seen. No grossly enlarged mediastinal or hilar lymph node is detected. Patchy bilateral  ground-glass opacities, mild bilateral septal thickening and small bilateral pleural  effusions are present.  No suspicious pulmonary nodule or mass is detected.  The  central airways are patent. The limited upper abdominal sections reveal uncomplicated cholelithiasis.   There is a well-circumscribed 2.8 x 2.5 x 4.7 cm fatty lesion in the left subscapularis  (4-24 and 602-35), probably an intramuscular lipoma.  No destructive bone lesion is seen. CONCLUSION 1. No significant calcification of the ascending aorta. Mild calcification of the  aortic arch and descending aorta. No aortic aneurysm detected. 2. Mild cardiomegaly, patchy bilateral air-spaceopacities, septal thickening and  small bilateral pleural effusions, compatible with cardiac decompensation. 3. Other findings: left subscapularis intramuscular lipoma, uncomplicated cholelithiasis.  May need further action Finalised by: &lt;DOCTOR&gt;</w:t>
      </w:r>
    </w:p>
    <w:p>
      <w:r>
        <w:t>Accession Number: e154e557a079516c538feec5f652d0db94165ec5f8f2821f51c7415a8b89baea</w:t>
      </w:r>
    </w:p>
    <w:p>
      <w:r>
        <w:t>Updated Date Time: 14/6/2018 15:57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