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5377, Performed Date: 23/6/2018 19:00</w:t>
      </w:r>
    </w:p>
    <w:p>
      <w:pPr>
        <w:pStyle w:val="Heading2"/>
      </w:pPr>
      <w:r>
        <w:t>Raw Radiology Report Extracted</w:t>
      </w:r>
    </w:p>
    <w:p>
      <w:r>
        <w:t>Visit Number: 8eef59ae062f3da30d5eaeb37b19652c3b03c7b3fe1fb3866ac4af54dcf98d2e</w:t>
      </w:r>
    </w:p>
    <w:p>
      <w:r>
        <w:t>Masked_PatientID: 5377</w:t>
      </w:r>
    </w:p>
    <w:p>
      <w:r>
        <w:t>Order ID: e676a0c2d0a2e65286c82d8917d70e1a7f1e96da9446d2aaa7d45df9f93ad720</w:t>
      </w:r>
    </w:p>
    <w:p>
      <w:r>
        <w:t>Order Name: Chest X-ray</w:t>
      </w:r>
    </w:p>
    <w:p>
      <w:r>
        <w:t>Result Item Code: CHE-NOV</w:t>
      </w:r>
    </w:p>
    <w:p>
      <w:r>
        <w:t>Performed Date Time: 23/6/2018 19:00</w:t>
      </w:r>
    </w:p>
    <w:p>
      <w:r>
        <w:t>Line Num: 1</w:t>
      </w:r>
    </w:p>
    <w:p>
      <w:r>
        <w:t>Text:       HISTORY post CT removal REPORT  Sternotomy wires and right internal jugular line are noted in situ. The heart is  enlarged.  There is pulmonary venous congestion.  Ground-glass changes are noted  in the left lower zone.  There is plate atelectasis in the left middle zone   Known / Minor  Finalised by: &lt;DOCTOR&gt;</w:t>
      </w:r>
    </w:p>
    <w:p>
      <w:r>
        <w:t>Accession Number: 15ecf120099062fa6032c45d7f8ed50a1a565f54e66ea8814197cf4f8a396569</w:t>
      </w:r>
    </w:p>
    <w:p>
      <w:r>
        <w:t>Updated Date Time: 25/6/2018 7:18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