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538, Performed Date: 12/9/2019 15:09</w:t>
      </w:r>
    </w:p>
    <w:p>
      <w:pPr>
        <w:pStyle w:val="Heading2"/>
      </w:pPr>
      <w:r>
        <w:t>Raw Radiology Report Extracted</w:t>
      </w:r>
    </w:p>
    <w:p>
      <w:r>
        <w:t>Visit Number: 4f626639b027c1fcc79d454b50d1432374684ed245c6a97348c708d663c87571</w:t>
      </w:r>
    </w:p>
    <w:p>
      <w:r>
        <w:t>Masked_PatientID: 538</w:t>
      </w:r>
    </w:p>
    <w:p>
      <w:r>
        <w:t>Order ID: 792a8a0745cf5506433bf41d2fb2e6500eb5908cbeb49f8f03b193bb8d4a58d5</w:t>
      </w:r>
    </w:p>
    <w:p>
      <w:r>
        <w:t>Order Name: Chest X-ray, Erect</w:t>
      </w:r>
    </w:p>
    <w:p>
      <w:r>
        <w:t>Result Item Code: CHE-ER</w:t>
      </w:r>
    </w:p>
    <w:p>
      <w:r>
        <w:t>Performed Date Time: 12/9/2019 15:09</w:t>
      </w:r>
    </w:p>
    <w:p>
      <w:r>
        <w:t>Line Num: 1</w:t>
      </w:r>
    </w:p>
    <w:p>
      <w:r>
        <w:t>Text: The heart is enlarged with incipient pulmonary oedema.  The aorta is unfurled. Report Indicator: May need further action Finalised by: &lt;DOCTOR&gt;</w:t>
      </w:r>
    </w:p>
    <w:p>
      <w:r>
        <w:t>Accession Number: 9c13ff8d968771b09074508cdd95e698be3a3329de0b2f1a034857ffedd4ce08</w:t>
      </w:r>
    </w:p>
    <w:p>
      <w:r>
        <w:t>Updated Date Time: 12/9/2019 19:29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