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5435, Performed Date: 18/7/2018 13:12</w:t>
      </w:r>
    </w:p>
    <w:p>
      <w:pPr>
        <w:pStyle w:val="Heading2"/>
      </w:pPr>
      <w:r>
        <w:t>Raw Radiology Report Extracted</w:t>
      </w:r>
    </w:p>
    <w:p>
      <w:r>
        <w:t>Visit Number: 32de6fffb61143560fca7a4f34e17de5f1510dbd19c71b432c8993d8643bca64</w:t>
      </w:r>
    </w:p>
    <w:p>
      <w:r>
        <w:t>Masked_PatientID: 5435</w:t>
      </w:r>
    </w:p>
    <w:p>
      <w:r>
        <w:t>Order ID: 29b2f475375bf188e31b3749935172510cb793ef929a7f558d2937904a025583</w:t>
      </w:r>
    </w:p>
    <w:p>
      <w:r>
        <w:t>Order Name: Chest X-ray</w:t>
      </w:r>
    </w:p>
    <w:p>
      <w:r>
        <w:t>Result Item Code: CHE-NOV</w:t>
      </w:r>
    </w:p>
    <w:p>
      <w:r>
        <w:t>Performed Date Time: 18/7/2018 13:12</w:t>
      </w:r>
    </w:p>
    <w:p>
      <w:r>
        <w:t>Line Num: 1</w:t>
      </w:r>
    </w:p>
    <w:p>
      <w:r>
        <w:t>Text:       HISTORY AoCKD with cough and shivering to look for consolidation REPORT  The heart is normal in size.  No active lung lesion is seen.  Hilar configuration  is unremarkable.   Known / Minor Finalised by: &lt;DOCTOR&gt;</w:t>
      </w:r>
    </w:p>
    <w:p>
      <w:r>
        <w:t>Accession Number: 411c3b279f27c9a00247ae1fd7fb04d03acdb708f2021ad34f11526a1f161d19</w:t>
      </w:r>
    </w:p>
    <w:p>
      <w:r>
        <w:t>Updated Date Time: 18/7/2018 18:37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