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562, Performed Date: 16/4/2015 10:09</w:t>
      </w:r>
    </w:p>
    <w:p>
      <w:pPr>
        <w:pStyle w:val="Heading2"/>
      </w:pPr>
      <w:r>
        <w:t>Raw Radiology Report Extracted</w:t>
      </w:r>
    </w:p>
    <w:p>
      <w:r>
        <w:t>Visit Number: 8438bf9a6b2f833ccf19a34bdbdb957bc6e383eb6bc6a0b52f8e10e29600cef2</w:t>
      </w:r>
    </w:p>
    <w:p>
      <w:r>
        <w:t>Masked_PatientID: 562</w:t>
      </w:r>
    </w:p>
    <w:p>
      <w:r>
        <w:t>Order ID: 37875f6e6a83663eb1c716e8974fc4bebb3e89adf2b712d1794b5fb4c6acbf2f</w:t>
      </w:r>
    </w:p>
    <w:p>
      <w:r>
        <w:t>Order Name: Chest X-ray, Erect</w:t>
      </w:r>
    </w:p>
    <w:p>
      <w:r>
        <w:t>Result Item Code: CHE-ER</w:t>
      </w:r>
    </w:p>
    <w:p>
      <w:r>
        <w:t>Performed Date Time: 16/4/2015 10:09</w:t>
      </w:r>
    </w:p>
    <w:p>
      <w:r>
        <w:t>Line Num: 1</w:t>
      </w:r>
    </w:p>
    <w:p>
      <w:r>
        <w:t>Text:       HISTORY sob REPORT  The heart size is enlarged and the lung fields are congested. No consolidation or collapse is seen. The aorta is unfolded.   May need further action Finalised by: &lt;DOCTOR&gt;</w:t>
      </w:r>
    </w:p>
    <w:p>
      <w:r>
        <w:t>Accession Number: 4137d72eff49a43acc2d2a33fbddb5d02c7839304da0095fcb77cc097467667c</w:t>
      </w:r>
    </w:p>
    <w:p>
      <w:r>
        <w:t>Updated Date Time: 16/4/2015 18:06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