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703, Performed Date: 17/1/2018 7:29</w:t>
      </w:r>
    </w:p>
    <w:p>
      <w:pPr>
        <w:pStyle w:val="Heading2"/>
      </w:pPr>
      <w:r>
        <w:t>Raw Radiology Report Extracted</w:t>
      </w:r>
    </w:p>
    <w:p>
      <w:r>
        <w:t>Visit Number: da0827a3ba14e1e5c6d075916b586239d5c4089c878b465fc4037ceafbce6148</w:t>
      </w:r>
    </w:p>
    <w:p>
      <w:r>
        <w:t>Masked_PatientID: 703</w:t>
      </w:r>
    </w:p>
    <w:p>
      <w:r>
        <w:t>Order ID: 4356adb14b744eea1d22a08d70dfb97eb606c61b575e41618ef9e0630eff0a1b</w:t>
      </w:r>
    </w:p>
    <w:p>
      <w:r>
        <w:t>Order Name: Chest X-ray</w:t>
      </w:r>
    </w:p>
    <w:p>
      <w:r>
        <w:t>Result Item Code: CHE-NOV</w:t>
      </w:r>
    </w:p>
    <w:p>
      <w:r>
        <w:t>Performed Date Time: 17/1/2018 7:29</w:t>
      </w:r>
    </w:p>
    <w:p>
      <w:r>
        <w:t>Line Num: 1</w:t>
      </w:r>
    </w:p>
    <w:p>
      <w:r>
        <w:t>Text:       HISTORY c/o of SOB REPORT   Previous radiograph dated 16/01/2018 was reviewed. The heart appear enlarged even accounting for the AP projection.  No consolidation  or pleural effusion is seen.   Known / Minor  Reported by: &lt;DOCTOR&gt;</w:t>
      </w:r>
    </w:p>
    <w:p>
      <w:r>
        <w:t>Accession Number: 449b438366bd08a8952918a5231d3bfeb3f4b9fee492e9f4c10cc1643076a989</w:t>
      </w:r>
    </w:p>
    <w:p>
      <w:r>
        <w:t>Updated Date Time: 18/1/2018 12:57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