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703, Performed Date: 26/2/2018 15:08</w:t>
      </w:r>
    </w:p>
    <w:p>
      <w:pPr>
        <w:pStyle w:val="Heading2"/>
      </w:pPr>
      <w:r>
        <w:t>Raw Radiology Report Extracted</w:t>
      </w:r>
    </w:p>
    <w:p>
      <w:r>
        <w:t>Visit Number: 50aa0c06edf42d9d740a8d3f91e80f6e9ae4b5e9b814855437a834983dce5a6b</w:t>
      </w:r>
    </w:p>
    <w:p>
      <w:r>
        <w:t>Masked_PatientID: 703</w:t>
      </w:r>
    </w:p>
    <w:p>
      <w:r>
        <w:t>Order ID: 9ceb71a2b7020623f3bd83b69d1758d4097d6d2b81e53c54f6fee91903785ea2</w:t>
      </w:r>
    </w:p>
    <w:p>
      <w:r>
        <w:t>Order Name: Chest X-ray</w:t>
      </w:r>
    </w:p>
    <w:p>
      <w:r>
        <w:t>Result Item Code: CHE-NOV</w:t>
      </w:r>
    </w:p>
    <w:p>
      <w:r>
        <w:t>Performed Date Time: 26/2/2018 15:08</w:t>
      </w:r>
    </w:p>
    <w:p>
      <w:r>
        <w:t>Line Num: 1</w:t>
      </w:r>
    </w:p>
    <w:p>
      <w:r>
        <w:t>Text:          [ The heart is enlarged.  The lungs and mediastinum are unremarkable. May need further action Finalised by: &lt;DOCTOR&gt;</w:t>
      </w:r>
    </w:p>
    <w:p>
      <w:r>
        <w:t>Accession Number: 9469bee96184fd734354bd740c9af964a53dc271172ce5d10968565f17578bbc</w:t>
      </w:r>
    </w:p>
    <w:p>
      <w:r>
        <w:t>Updated Date Time: 27/2/2018 7:30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