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17/5/2016 23:41</w:t>
      </w:r>
    </w:p>
    <w:p>
      <w:pPr>
        <w:pStyle w:val="Heading2"/>
      </w:pPr>
      <w:r>
        <w:t>Raw Radiology Report Extracted</w:t>
      </w:r>
    </w:p>
    <w:p>
      <w:r>
        <w:t>Visit Number: 85e4a944d60d6e3a005ecd38fea258386fb3ed92d0daf1464810df35a9af0fa7</w:t>
      </w:r>
    </w:p>
    <w:p>
      <w:r>
        <w:t>Masked_PatientID: 832</w:t>
      </w:r>
    </w:p>
    <w:p>
      <w:r>
        <w:t>Order ID: a1af5dcd907434f18ab5e119620780f50a8f4a4bf0ae9015e91b7bc414db5fed</w:t>
      </w:r>
    </w:p>
    <w:p>
      <w:r>
        <w:t>Order Name: Chest X-ray, Erect</w:t>
      </w:r>
    </w:p>
    <w:p>
      <w:r>
        <w:t>Result Item Code: CHE-ER</w:t>
      </w:r>
    </w:p>
    <w:p>
      <w:r>
        <w:t>Performed Date Time: 17/5/2016 23:41</w:t>
      </w:r>
    </w:p>
    <w:p>
      <w:r>
        <w:t>Line Num: 1</w:t>
      </w:r>
    </w:p>
    <w:p>
      <w:r>
        <w:t>Text:       HISTORY vomiting/abdo bloatedness; sob x 1/7 REPORT  Comparison is made with the prior chest radiograph dated 10/02/2016. The tip of  the right central venous catheter is projected in expected location of the right  atrial caval junction.  The cardiac silhouette is enlarged.  No focal lung consolidation  or pleural effusion seen.  No free air under diaphragm.   Known / Minor  Finalised by: &lt;DOCTOR&gt;</w:t>
      </w:r>
    </w:p>
    <w:p>
      <w:r>
        <w:t>Accession Number: d2e9fe58654e8fc694ec679597ac34bc8666b9f607982adfd580fb542f72b395</w:t>
      </w:r>
    </w:p>
    <w:p>
      <w:r>
        <w:t>Updated Date Time: 18/5/2016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