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903, Performed Date: 22/9/2015 20:48</w:t>
      </w:r>
    </w:p>
    <w:p>
      <w:pPr>
        <w:pStyle w:val="Heading2"/>
      </w:pPr>
      <w:r>
        <w:t>Raw Radiology Report Extracted</w:t>
      </w:r>
    </w:p>
    <w:p>
      <w:r>
        <w:t>Visit Number: 327ce9d08e2f0cbdcec6fcd29707bc84dda4cf036407e36cbce9d5498c696749</w:t>
      </w:r>
    </w:p>
    <w:p>
      <w:r>
        <w:t>Masked_PatientID: 903</w:t>
      </w:r>
    </w:p>
    <w:p>
      <w:r>
        <w:t>Order ID: 576c778804fed014fd3f725f6bd09b41b8f01f5d32ab0d8a3146ce1859a3da5e</w:t>
      </w:r>
    </w:p>
    <w:p>
      <w:r>
        <w:t>Order Name: Chest X-ray, Erect</w:t>
      </w:r>
    </w:p>
    <w:p>
      <w:r>
        <w:t>Result Item Code: CHE-ER</w:t>
      </w:r>
    </w:p>
    <w:p>
      <w:r>
        <w:t>Performed Date Time: 22/9/2015 20:48</w:t>
      </w:r>
    </w:p>
    <w:p>
      <w:r>
        <w:t>Line Num: 1</w:t>
      </w:r>
    </w:p>
    <w:p>
      <w:r>
        <w:t>Text:       HISTORY pain when PU a/w fever REPORT The prior chest radiograph dated 7 October 2013 is reviewed. There is no gross consolidation or sizable pleural effusion.  Slight haziness over  the left lower zone is probably due to an epicardial fat pad.  Left basal atelectasis  is noted.  The pulmonary vasculature appears slightly prominent. The cardiac silhouette is enlarged.  Calcifications within the unfolded thoracic  aorta are noted.     Known / Minor  Finalised by: &lt;DOCTOR&gt;</w:t>
      </w:r>
    </w:p>
    <w:p>
      <w:r>
        <w:t>Accession Number: 091ddb1209629d6ebf132d2072f3aeee92f8cff06a5348b78737b9c75548f262</w:t>
      </w:r>
    </w:p>
    <w:p>
      <w:r>
        <w:t>Updated Date Time: 23/9/2015 12:06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