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19/9/2018 18:24</w:t>
      </w:r>
    </w:p>
    <w:p>
      <w:pPr>
        <w:pStyle w:val="Heading2"/>
      </w:pPr>
      <w:r>
        <w:t>Raw Radiology Report Extracted</w:t>
      </w:r>
    </w:p>
    <w:p>
      <w:r>
        <w:t>Visit Number: 74b2a8489f974afdacf6261758fcc7218480b4a164f7e6ec56704642ad6c4fc7</w:t>
      </w:r>
    </w:p>
    <w:p>
      <w:r>
        <w:t>Masked_PatientID: 915</w:t>
      </w:r>
    </w:p>
    <w:p>
      <w:r>
        <w:t>Order ID: 1aa32df2d3d49d9f00dadaee89dd97d4727c03eca262771262858c82d0e98a84</w:t>
      </w:r>
    </w:p>
    <w:p>
      <w:r>
        <w:t>Order Name: Chest X-ray</w:t>
      </w:r>
    </w:p>
    <w:p>
      <w:r>
        <w:t>Result Item Code: CHE-NOV</w:t>
      </w:r>
    </w:p>
    <w:p>
      <w:r>
        <w:t>Performed Date Time: 19/9/2018 18:24</w:t>
      </w:r>
    </w:p>
    <w:p>
      <w:r>
        <w:t>Line Num: 1</w:t>
      </w:r>
    </w:p>
    <w:p>
      <w:r>
        <w:t>Text:       HISTORY GIDDINESS WITH NEAR SYNCOPE REPORT CHEST RADIOGRAPH, PA VIEW Comparison is made with the previous chest radiograph dated 20 June 2018.  The cardiomediastinal contour is within normal limits. Aortic arch calcifications  are noted.   There is no focal consolidation, pleural effusion or pneumothorax.     Known / Minor Reported by: &lt;DOCTOR&gt;</w:t>
      </w:r>
    </w:p>
    <w:p>
      <w:r>
        <w:t>Accession Number: cc2911573153debe7e2debb1ccef37104d4a52b126ec8f044f9a852041312f25</w:t>
      </w:r>
    </w:p>
    <w:p>
      <w:r>
        <w:t>Updated Date Time: 20/9/2018 11:57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