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02/6/2017 20:51</w:t>
      </w:r>
    </w:p>
    <w:p>
      <w:pPr>
        <w:pStyle w:val="Heading2"/>
      </w:pPr>
      <w:r>
        <w:t>Raw Radiology Report Extracted</w:t>
      </w:r>
    </w:p>
    <w:p>
      <w:r>
        <w:t>Visit Number: cf2ea5b6c1955869c031ab4fbae7e377b6fe3d605929efa5f86b646ecd885dfb</w:t>
      </w:r>
    </w:p>
    <w:p>
      <w:r>
        <w:t>Masked_PatientID: 930</w:t>
      </w:r>
    </w:p>
    <w:p>
      <w:r>
        <w:t>Order ID: b2ccf2ca3f5ec4981058dc2c2b8ffeb3ddaa4ce636afa518fc7db9ea58ef7c9b</w:t>
      </w:r>
    </w:p>
    <w:p>
      <w:r>
        <w:t>Order Name: Chest X-ray</w:t>
      </w:r>
    </w:p>
    <w:p>
      <w:r>
        <w:t>Result Item Code: CHE-NOV</w:t>
      </w:r>
    </w:p>
    <w:p>
      <w:r>
        <w:t>Performed Date Time: 02/6/2017 20:51</w:t>
      </w:r>
    </w:p>
    <w:p>
      <w:r>
        <w:t>Line Num: 1</w:t>
      </w:r>
    </w:p>
    <w:p>
      <w:r>
        <w:t>Text:       HISTORY ? pleural effusion REPORT  Right central venous line is noted in situ with tip projected over the right atrium.   The heart is enlarged.  There are ground-glass changes in the retrocardiac left  lower zone.  Infection or aspiration has to be considered.  No significant effusion  is seen.   Known / Minor  Finalised by: &lt;DOCTOR&gt;</w:t>
      </w:r>
    </w:p>
    <w:p>
      <w:r>
        <w:t>Accession Number: 5d6f67bdb02303490e0808dc47ea21bd18b145145579843f98dc9ee197c28c96</w:t>
      </w:r>
    </w:p>
    <w:p>
      <w:r>
        <w:t>Updated Date Time: 03/6/2017 21:06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