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930, Performed Date: 08/5/2017 10:52</w:t>
      </w:r>
    </w:p>
    <w:p>
      <w:pPr>
        <w:pStyle w:val="Heading2"/>
      </w:pPr>
      <w:r>
        <w:t>Raw Radiology Report Extracted</w:t>
      </w:r>
    </w:p>
    <w:p>
      <w:r>
        <w:t>Visit Number: ef1c6f7eb6b4d47dc52556844aee15bb7cb48049680f4022da551023158d704b</w:t>
      </w:r>
    </w:p>
    <w:p>
      <w:r>
        <w:t>Masked_PatientID: 930</w:t>
      </w:r>
    </w:p>
    <w:p>
      <w:r>
        <w:t>Order ID: 7e8c01b9ce370d36d07af18e18b8f27531d9402455b9d1dcb215eb4e53853979</w:t>
      </w:r>
    </w:p>
    <w:p>
      <w:r>
        <w:t>Order Name: Chest X-ray, Erect</w:t>
      </w:r>
    </w:p>
    <w:p>
      <w:r>
        <w:t>Result Item Code: CHE-ER</w:t>
      </w:r>
    </w:p>
    <w:p>
      <w:r>
        <w:t>Performed Date Time: 08/5/2017 10:52</w:t>
      </w:r>
    </w:p>
    <w:p>
      <w:r>
        <w:t>Line Num: 1</w:t>
      </w:r>
    </w:p>
    <w:p>
      <w:r>
        <w:t>Text:       HISTORY sepsis PD peritonitis umblical hernia REPORT  Chest X-ray: AP sitting view The heart size is not accurately assessed on this projection. Vague airspace opacities are seen in the in the left lower zone/ left retrocardiac  region. Please correlate clinically for infection. A small left pleural effusion  is seen.   Further action or early intervention required Finalised by: &lt;DOCTOR&gt;</w:t>
      </w:r>
    </w:p>
    <w:p>
      <w:r>
        <w:t>Accession Number: 93827d9b3ea5f823f4e20b0d79f15db3635e43de2ce14f7582493e59afb28412</w:t>
      </w:r>
    </w:p>
    <w:p>
      <w:r>
        <w:t>Updated Date Time: 09/5/2017 8:40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