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26/2/2016 10:31</w:t>
      </w:r>
    </w:p>
    <w:p>
      <w:pPr>
        <w:pStyle w:val="Heading2"/>
      </w:pPr>
      <w:r>
        <w:t>Raw Radiology Report Extracted</w:t>
      </w:r>
    </w:p>
    <w:p>
      <w:r>
        <w:t>Visit Number: 26296f0982f977c757b30b785f257e9b51254ab9b4d6bc7f90edb2a34c45267d</w:t>
      </w:r>
    </w:p>
    <w:p>
      <w:r>
        <w:t>Masked_PatientID: 930</w:t>
      </w:r>
    </w:p>
    <w:p>
      <w:r>
        <w:t>Order ID: 4621a0d89f8bde231d8a710a018f34a668877c39cbe36b87f767df9966e76ac0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26/2/2016 10:31</w:t>
      </w:r>
    </w:p>
    <w:p>
      <w:r>
        <w:t>Line Num: 1</w:t>
      </w:r>
    </w:p>
    <w:p>
      <w:r>
        <w:t>Text:          [ The heart, lungs and mediastinum are unremarkable.  The aorta is unfolded. Known / Minor  Finalised by: &lt;DOCTOR&gt;</w:t>
      </w:r>
    </w:p>
    <w:p>
      <w:r>
        <w:t>Accession Number: bc1811d9589627b8a7ba7b7f4d5117015436e02af4b4dcd20af65bcd30bafda7</w:t>
      </w:r>
    </w:p>
    <w:p>
      <w:r>
        <w:t>Updated Date Time: 26/2/2016 10:39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