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08/4/2020 21:58</w:t>
      </w:r>
    </w:p>
    <w:p>
      <w:pPr>
        <w:pStyle w:val="Heading2"/>
      </w:pPr>
      <w:r>
        <w:t>Raw Radiology Report Extracted</w:t>
      </w:r>
    </w:p>
    <w:p>
      <w:r>
        <w:t>Visit Number: 3210e9ee46ea8b8ab13e67d0efe9d36f11203325c133aef73aa38e8d4dad6319</w:t>
      </w:r>
    </w:p>
    <w:p>
      <w:r>
        <w:t>Masked_PatientID: 985</w:t>
      </w:r>
    </w:p>
    <w:p>
      <w:r>
        <w:t>Order ID: efe01a51f93e0645de251ac2016c63050036e0374c9f1179c1bc463fbed6c443</w:t>
      </w:r>
    </w:p>
    <w:p>
      <w:r>
        <w:t>Order Name: Chest X-ray</w:t>
      </w:r>
    </w:p>
    <w:p>
      <w:r>
        <w:t>Result Item Code: CHE-NOV</w:t>
      </w:r>
    </w:p>
    <w:p>
      <w:r>
        <w:t>Performed Date Time: 08/4/2020 21:58</w:t>
      </w:r>
    </w:p>
    <w:p>
      <w:r>
        <w:t>Line Num: 1</w:t>
      </w:r>
    </w:p>
    <w:p>
      <w:r>
        <w:t>Text: HISTORY  NGT REPORT CHEST X-RAY - AP SITTING Film Despite the AP projection, the heart size is enlarged. Aorta is unfolded. There is  increased in reticular opacity in the perihilar region and lower zones of both lungs  with septal thickening and increase in size of pleural effusions. Pulmonary venous  congestion is also present. Findings suggest pulmonary oedema. Report Indicator: May need further action Finalised by: &lt;DOCTOR&gt;</w:t>
      </w:r>
    </w:p>
    <w:p>
      <w:r>
        <w:t>Accession Number: dc38edb9e8972c216aba95d758a93255b37194416f6f7e7895ead3e89370ac55</w:t>
      </w:r>
    </w:p>
    <w:p>
      <w:r>
        <w:t>Updated Date Time: 09/4/2020 11:35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