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 Performed Date: 03/6/2018 12:09</w:t>
      </w:r>
    </w:p>
    <w:p>
      <w:pPr>
        <w:pStyle w:val="Heading2"/>
      </w:pPr>
      <w:r>
        <w:t>Raw Radiology Report Extracted</w:t>
      </w:r>
    </w:p>
    <w:p>
      <w:r>
        <w:t>Visit Number: c119b47575b7129e5ccdfe62f30bbb77dffd1d21535e2f4e40879c23da8309ef</w:t>
      </w:r>
    </w:p>
    <w:p>
      <w:r>
        <w:t>Masked_PatientID: 48</w:t>
      </w:r>
    </w:p>
    <w:p>
      <w:r>
        <w:t>Order ID: c60dfb04c659db5ac71bc1614d8ab692a20383535e746a989975ae6904cd385a</w:t>
      </w:r>
    </w:p>
    <w:p>
      <w:r>
        <w:t>Order Name: Chest X-ray, Erect</w:t>
      </w:r>
    </w:p>
    <w:p>
      <w:r>
        <w:t>Result Item Code: CHE-ER</w:t>
      </w:r>
    </w:p>
    <w:p>
      <w:r>
        <w:t>Performed Date Time: 03/6/2018 12:09</w:t>
      </w:r>
    </w:p>
    <w:p>
      <w:r>
        <w:t>Line Num: 1</w:t>
      </w:r>
    </w:p>
    <w:p>
      <w:r>
        <w:t>Text:       HISTORY chest pain REPORT AP SITTING Prior radiograph of 17 May 2018 was reviewed. Heart size is not well assessed in AP projection. Coronary artery stent noted. No pneumothorax, consolidation or pleural effusion is seen   Known / Minor  Finalised by: &lt;DOCTOR&gt;</w:t>
      </w:r>
    </w:p>
    <w:p>
      <w:r>
        <w:t>Accession Number: 932ae5a197f163e210f5e54450aa4f859be0ac7c9a47b73c31c71b87ddec5880</w:t>
      </w:r>
    </w:p>
    <w:p>
      <w:r>
        <w:t>Updated Date Time: 03/6/2018 19:01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