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10/10/2018 11:59</w:t>
      </w:r>
    </w:p>
    <w:p>
      <w:pPr>
        <w:pStyle w:val="Heading2"/>
      </w:pPr>
      <w:r>
        <w:t>Raw Radiology Report Extracted</w:t>
      </w:r>
    </w:p>
    <w:p>
      <w:r>
        <w:t>Visit Number: 4b523af8992db6fa1694b26593ca7c4850d0a4361f34795e3b24aa02a5398812</w:t>
      </w:r>
    </w:p>
    <w:p>
      <w:r>
        <w:t>Masked_PatientID: 1002</w:t>
      </w:r>
    </w:p>
    <w:p>
      <w:r>
        <w:t>Order ID: e3cd42c676ce568633226033ca5b3918401a2a383b5360cdb1c031eeed29e5af</w:t>
      </w:r>
    </w:p>
    <w:p>
      <w:r>
        <w:t>Order Name: Chest X-ray, Erect</w:t>
      </w:r>
    </w:p>
    <w:p>
      <w:r>
        <w:t>Result Item Code: CHE-ER</w:t>
      </w:r>
    </w:p>
    <w:p>
      <w:r>
        <w:t>Performed Date Time: 10/10/2018 11:59</w:t>
      </w:r>
    </w:p>
    <w:p>
      <w:r>
        <w:t>Line Num: 1</w:t>
      </w:r>
    </w:p>
    <w:p>
      <w:r>
        <w:t>Text:       HISTORY BO trolley REPORT The chest radiograph of 31 August 2018 and CT study of 19 September 2018 were reviewed. There is cardiomegaly.  The thoracic aorta is unfolded. The known right mid zone mass is better seen on recent CT. More sclerotic foci seen  at the right fourth and fifth ribs are likely bone islands.  No pneumothorax, consolidation  or pleural effusion is seen.  No subdiaphragmatic free gas.   Known / Minor Reported by: &lt;DOCTOR&gt;</w:t>
      </w:r>
    </w:p>
    <w:p>
      <w:r>
        <w:t>Accession Number: aa910833491dfadf87d18e70eab7dcefda1eb8022d7ea2ed12815c5e0dd9154c</w:t>
      </w:r>
    </w:p>
    <w:p>
      <w:r>
        <w:t>Updated Date Time: 10/10/2018 17:04</w:t>
      </w:r>
    </w:p>
    <w:p>
      <w:pPr>
        <w:pStyle w:val="Heading2"/>
      </w:pPr>
      <w:r>
        <w:t>Layman Explanation</w:t>
      </w:r>
    </w:p>
    <w:p>
      <w:r>
        <w:t>Error generating summary.</w:t>
      </w:r>
    </w:p>
    <w:p>
      <w:pPr>
        <w:pStyle w:val="Heading2"/>
      </w:pPr>
      <w:r>
        <w:t>Summary</w:t>
      </w:r>
    </w:p>
    <w:p>
      <w:r>
        <w:t>## Radiology Report Summary</w:t>
        <w:br/>
        <w:br/>
        <w:t>**Image Type:** Chest X-ray and CT scan</w:t>
        <w:br/>
        <w:br/>
        <w:t>**1. Disease(s):** NIL</w:t>
        <w:br/>
        <w:br/>
        <w:t>**2. Organ(s):**</w:t>
        <w:br/>
        <w:br/>
        <w:t>* **Heart:** Cardiomegaly (enlarged heart) is noted.</w:t>
        <w:br/>
        <w:t>* **Thoracic Aorta:** The thoracic aorta is unfolded (this may refer to a dilated or straightened appearance of the aorta).</w:t>
        <w:br/>
        <w:t>* **Lungs:** No pneumothorax, consolidation, or pleural effusion is seen.</w:t>
        <w:br/>
        <w:t>* **Ribs:** More sclerotic foci are seen at the right fourth and fifth ribs, likely bone islands (benign, dense areas of bone tissue).</w:t>
        <w:br/>
        <w:t>* **Diaphragm:** No subdiaphragmatic free gas is seen (absence of air below the diaphragm).</w:t>
        <w:br/>
        <w:br/>
        <w:t>**3. Symptoms or Phenomena of Concern:**</w:t>
        <w:br/>
        <w:br/>
        <w:t>* **Right Mid Zone Mass:**  The report mentions a "known right mid zone mass" that is better seen on the recent CT scan. This is a concerning finding that requires further investigation to determine its nature and significance. The location and appearance of this mass should be further described in the report.</w:t>
        <w:br/>
        <w:t>* **Sclerotic Foci:**  The mention of sclerotic foci in the ribs, although likely benign bone islands, should be further evaluated to rule out any underlying pathological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