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1061, Performed Date: 06/8/2016 12:56</w:t>
      </w:r>
    </w:p>
    <w:p>
      <w:pPr>
        <w:pStyle w:val="Heading2"/>
      </w:pPr>
      <w:r>
        <w:t>Raw Radiology Report Extracted</w:t>
      </w:r>
    </w:p>
    <w:p>
      <w:r>
        <w:t>Visit Number: 35784dfd2b630d11ec93bff51ea39e270a8ad60dbe9cc30ad357ecf131ea622c</w:t>
      </w:r>
    </w:p>
    <w:p>
      <w:r>
        <w:t>Masked_PatientID: 1061</w:t>
      </w:r>
    </w:p>
    <w:p>
      <w:r>
        <w:t>Order ID: 5c200aed24769e7ff07bed47dea660d9d29edc4c0057e55e6c9f68afa5fb8aa8</w:t>
      </w:r>
    </w:p>
    <w:p>
      <w:r>
        <w:t>Order Name: Chest X-ray</w:t>
      </w:r>
    </w:p>
    <w:p>
      <w:r>
        <w:t>Result Item Code: CHE-NOV</w:t>
      </w:r>
    </w:p>
    <w:p>
      <w:r>
        <w:t>Performed Date Time: 06/8/2016 12:56</w:t>
      </w:r>
    </w:p>
    <w:p>
      <w:r>
        <w:t>Line Num: 1</w:t>
      </w:r>
    </w:p>
    <w:p>
      <w:r>
        <w:t>Text:       HISTORY anaemia / epistaxis REPORT Even though this is an AP film, the cardiac shadow appears enlarged. Upper lobe veins  appear mildly prominent. Linear / band shadows due to focal consolidation / subsegmental  atelectasis noted in the left lung base.   Known / Minor  Finalised by: &lt;DOCTOR&gt;</w:t>
      </w:r>
    </w:p>
    <w:p>
      <w:r>
        <w:t>Accession Number: e137aed3b2e89fb4e7603ae825eeb0e5519d66930d9ed0184bdf5bb1dc94c66a</w:t>
      </w:r>
    </w:p>
    <w:p>
      <w:r>
        <w:t>Updated Date Time: 10/8/2016 6:52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