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24/6/2015 19:10</w:t>
      </w:r>
    </w:p>
    <w:p>
      <w:pPr>
        <w:pStyle w:val="Heading2"/>
      </w:pPr>
      <w:r>
        <w:t>Raw Radiology Report Extracted</w:t>
      </w:r>
    </w:p>
    <w:p>
      <w:r>
        <w:t>Visit Number: d1a92d2321631e0609884294ef16bfde8d8835c79a4494f1979298c95895e612</w:t>
      </w:r>
    </w:p>
    <w:p>
      <w:r>
        <w:t>Masked_PatientID: 1061</w:t>
      </w:r>
    </w:p>
    <w:p>
      <w:r>
        <w:t>Order ID: 9c02274725bdd0275f88411a57407c0c14fefe31aa5565782ea7711f2452475b</w:t>
      </w:r>
    </w:p>
    <w:p>
      <w:r>
        <w:t>Order Name: Chest X-ray</w:t>
      </w:r>
    </w:p>
    <w:p>
      <w:r>
        <w:t>Result Item Code: CHE-NOV</w:t>
      </w:r>
    </w:p>
    <w:p>
      <w:r>
        <w:t>Performed Date Time: 24/6/2015 19:10</w:t>
      </w:r>
    </w:p>
    <w:p>
      <w:r>
        <w:t>Line Num: 1</w:t>
      </w:r>
    </w:p>
    <w:p>
      <w:r>
        <w:t>Text:       HISTORY GA for scopes REPORT  Chest AP: Comparison:  Previous radiograph 09/06/2015. Sternotomy wires and mediastinal clips present. Minor atelectasis again seen in the left and right lower zones.  No confluent consolidation.  Aortic arch calcification is present.  Calcifications seen close to the thoracic  inlet is likely vascular.   Known / Minor  Finalised by: &lt;DOCTOR&gt;</w:t>
      </w:r>
    </w:p>
    <w:p>
      <w:r>
        <w:t>Accession Number: ab586d628fefa6adfa2603b27ab59042e4aea4e133c28defbb0178c7b48574d3</w:t>
      </w:r>
    </w:p>
    <w:p>
      <w:r>
        <w:t>Updated Date Time: 25/6/2015 15:45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