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1103, Performed Date: 22/8/2016 7:55</w:t>
      </w:r>
    </w:p>
    <w:p>
      <w:pPr>
        <w:pStyle w:val="Heading2"/>
      </w:pPr>
      <w:r>
        <w:t>Raw Radiology Report Extracted</w:t>
      </w:r>
    </w:p>
    <w:p>
      <w:r>
        <w:t>Visit Number: 649624d7c627218c1cd480b85b06e8278a55f9df5ddf4842d0063e6278ee9d56</w:t>
      </w:r>
    </w:p>
    <w:p>
      <w:r>
        <w:t>Masked_PatientID: 1103</w:t>
      </w:r>
    </w:p>
    <w:p>
      <w:r>
        <w:t>Order ID: b71f0a0cea9c25e8b2261ac0a9bd91acb6ac7fdad7369bf3a4609e4fa23826c2</w:t>
      </w:r>
    </w:p>
    <w:p>
      <w:r>
        <w:t>Order Name: Chest X-ray</w:t>
      </w:r>
    </w:p>
    <w:p>
      <w:r>
        <w:t>Result Item Code: CHE-NOV</w:t>
      </w:r>
    </w:p>
    <w:p>
      <w:r>
        <w:t>Performed Date Time: 22/8/2016 7:55</w:t>
      </w:r>
    </w:p>
    <w:p>
      <w:r>
        <w:t>Line Num: 1</w:t>
      </w:r>
    </w:p>
    <w:p>
      <w:r>
        <w:t>Text:       HISTORY post procedure CXR REPORT CHEST X-RAY – AP SITTING Film  Comparison was done with the previous study dated 21 August 2016.  Right internal jugular central venous catheter is noted with the tip in the SVC. There are small bilateral pleural effusions, larger on the left.  Pulmonary venous  congestion is noted with interstitial thickening, suggesting pulmonary oedema.   May need further action Finalised by: &lt;DOCTOR&gt;</w:t>
      </w:r>
    </w:p>
    <w:p>
      <w:r>
        <w:t>Accession Number: 472e27ac20b6e3cd01aeb638b0848bfc9e9ea1491620afc29d7d85be6fe2767a</w:t>
      </w:r>
    </w:p>
    <w:p>
      <w:r>
        <w:t>Updated Date Time: 23/8/2016 15:53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