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25/5/2018 18:16</w:t>
      </w:r>
    </w:p>
    <w:p>
      <w:pPr>
        <w:pStyle w:val="Heading2"/>
      </w:pPr>
      <w:r>
        <w:t>Raw Radiology Report Extracted</w:t>
      </w:r>
    </w:p>
    <w:p>
      <w:r>
        <w:t>Visit Number: 649257eeeca36e04e8bbd7ea4df8e8d60420a5d758fd1249ebb6a797f154b863</w:t>
      </w:r>
    </w:p>
    <w:p>
      <w:r>
        <w:t>Masked_PatientID: 1157</w:t>
      </w:r>
    </w:p>
    <w:p>
      <w:r>
        <w:t>Order ID: 08473263828d6e40d517cf565372f2a3bc165014ecca7c9f6ea32c2d7f637ebb</w:t>
      </w:r>
    </w:p>
    <w:p>
      <w:r>
        <w:t>Order Name: Chest X-ray</w:t>
      </w:r>
    </w:p>
    <w:p>
      <w:r>
        <w:t>Result Item Code: CHE-NOV</w:t>
      </w:r>
    </w:p>
    <w:p>
      <w:r>
        <w:t>Performed Date Time: 25/5/2018 18:16</w:t>
      </w:r>
    </w:p>
    <w:p>
      <w:r>
        <w:t>Line Num: 1</w:t>
      </w:r>
    </w:p>
    <w:p>
      <w:r>
        <w:t>Text:       HISTORY Desaturation REPORT  Comparison radiograph 24/05/2018. Right jugular central line noted in situ.  Cardiac size cannot be accurately assessed  in this projection.  Bilateral pleural effusions are present with areas of air space  opacities present in the lower zones bilaterally. Imaged upper abdomen demonstrates vascular stents.   May need further action Finalised by: &lt;DOCTOR&gt;</w:t>
      </w:r>
    </w:p>
    <w:p>
      <w:r>
        <w:t>Accession Number: c92ef4a0e166424524d8a6546f9b8bc1357317ed8b8665e104215b60847218ea</w:t>
      </w:r>
    </w:p>
    <w:p>
      <w:r>
        <w:t>Updated Date Time: 27/5/2018 15:59</w:t>
      </w:r>
    </w:p>
    <w:p>
      <w:pPr>
        <w:pStyle w:val="Heading2"/>
      </w:pPr>
      <w:r>
        <w:t>Layman Explanation</w:t>
      </w:r>
    </w:p>
    <w:p>
      <w:r>
        <w:t>The X-ray shows a tube in your right neck (jugular central line) is in the correct place.  The size of your heart cannot be seen clearly in this image. There is fluid around your lungs on both sides, and some areas in the lower parts of your lungs appear cloudy. The picture also shows tubes (stents) in your upper belly.</w:t>
      </w:r>
    </w:p>
    <w:p>
      <w:pPr>
        <w:pStyle w:val="Heading2"/>
      </w:pPr>
      <w:r>
        <w:t>Summary</w:t>
      </w:r>
    </w:p>
    <w:p>
      <w:r>
        <w:t>## Radiology Report Summary</w:t>
        <w:br/>
        <w:br/>
        <w:t>**Image Type:** Chest X-ray</w:t>
        <w:br/>
        <w:br/>
        <w:t xml:space="preserve">**1. Diseases:** </w:t>
        <w:br/>
        <w:br/>
        <w:t>* **NIL** - No specific disease names are mentioned in the report.</w:t>
        <w:br/>
        <w:br/>
        <w:t>**2. Organs:**</w:t>
        <w:br/>
        <w:br/>
        <w:t>* **Right Jugular Central Line:** This is a medical device, not an organ, and is noted to be in place.</w:t>
        <w:br/>
        <w:t>* **Heart:**  The size cannot be accurately assessed due to the projection of the image.</w:t>
        <w:br/>
        <w:t xml:space="preserve">* **Lungs:** Bilateral pleural effusions are present, along with areas of air space opacities in the lower zones bilaterally. </w:t>
        <w:br/>
        <w:t>* **Upper Abdomen:** Vascular stents are visible in the imaged area.</w:t>
        <w:br/>
        <w:br/>
        <w:t>**3. Symptoms or Phenomena:**</w:t>
        <w:br/>
        <w:br/>
        <w:t xml:space="preserve">* **Desaturation:** This indicates a decrease in oxygen saturation in the blood, which is the reason for the imaging. </w:t>
        <w:br/>
        <w:t>* **Pleural Effusions:** These are collections of fluid in the space between the lung and the chest wall, suggesting potential inflammation or other issues.</w:t>
        <w:br/>
        <w:t>* **Air Space Opacities:** These are areas of increased density in the lungs, which can be caused by infection, inflammation, or other conditions.</w:t>
        <w:br/>
        <w:br/>
        <w:t>**Concerns:**</w:t>
        <w:br/>
        <w:br/>
        <w:t>The report indicates potential concerns due to the presence of pleural effusions and air space opacities in the lungs.  These findings warrant further investigation to determine their cause and possible need for treatment. The report also suggests that the patient may need further action due to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