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1271, Performed Date: 24/8/2018 18:32</w:t>
      </w:r>
    </w:p>
    <w:p>
      <w:pPr>
        <w:pStyle w:val="Heading2"/>
      </w:pPr>
      <w:r>
        <w:t>Raw Radiology Report Extracted</w:t>
      </w:r>
    </w:p>
    <w:p>
      <w:r>
        <w:t>Visit Number: fdbd52221ef85f67485e9f116d796e56851980aca32ea616acf9be490aa4388d</w:t>
      </w:r>
    </w:p>
    <w:p>
      <w:r>
        <w:t>Masked_PatientID: 1271</w:t>
      </w:r>
    </w:p>
    <w:p>
      <w:r>
        <w:t>Order ID: 4a935c62ca64f50d6f68f183efe90ecaa92dae8692dbbeb1fb2d264334cd689b</w:t>
      </w:r>
    </w:p>
    <w:p>
      <w:r>
        <w:t>Order Name: Chest X-ray</w:t>
      </w:r>
    </w:p>
    <w:p>
      <w:r>
        <w:t>Result Item Code: CHE-NOV</w:t>
      </w:r>
    </w:p>
    <w:p>
      <w:r>
        <w:t>Performed Date Time: 24/8/2018 18:32</w:t>
      </w:r>
    </w:p>
    <w:p>
      <w:r>
        <w:t>Line Num: 1</w:t>
      </w:r>
    </w:p>
    <w:p>
      <w:r>
        <w:t>Text:       HISTORY Desat b/g of 1. ESRF 2. Non ischaemic dilated CMP  Due for dialysis tonight REPORT  The heart size is enlarged and the lung fields are congested. Patchy shadows are seen in the left mid and both lower zones. Bilateral small pleural effusions are noted.   May need further action Finalised by: &lt;DOCTOR&gt;</w:t>
      </w:r>
    </w:p>
    <w:p>
      <w:r>
        <w:t>Accession Number: d10d8cbd26b1d764c9b0334190840362cf5a23063bdf0aaa5ee83c90d9ec2fc1</w:t>
      </w:r>
    </w:p>
    <w:p>
      <w:r>
        <w:t>Updated Date Time: 25/8/2018 16:05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