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1271, Performed Date: 30/3/2017 17:38</w:t>
      </w:r>
    </w:p>
    <w:p>
      <w:pPr>
        <w:pStyle w:val="Heading2"/>
      </w:pPr>
      <w:r>
        <w:t>Raw Radiology Report Extracted</w:t>
      </w:r>
    </w:p>
    <w:p>
      <w:r>
        <w:t>Visit Number: b42f4a43772732e4f0a7dfac345af4d767885fa27f7bee9af10f01af96be1d29</w:t>
      </w:r>
    </w:p>
    <w:p>
      <w:r>
        <w:t>Masked_PatientID: 1271</w:t>
      </w:r>
    </w:p>
    <w:p>
      <w:r>
        <w:t>Order ID: 4295a8371d06cba8f7e7e27a0be2da99c7304cb4fc0e4248dc3ba71cce9ed633</w:t>
      </w:r>
    </w:p>
    <w:p>
      <w:r>
        <w:t>Order Name: Chest X-ray</w:t>
      </w:r>
    </w:p>
    <w:p>
      <w:r>
        <w:t>Result Item Code: CHE-NOV</w:t>
      </w:r>
    </w:p>
    <w:p>
      <w:r>
        <w:t>Performed Date Time: 30/3/2017 17:38</w:t>
      </w:r>
    </w:p>
    <w:p>
      <w:r>
        <w:t>Line Num: 1</w:t>
      </w:r>
    </w:p>
    <w:p>
      <w:r>
        <w:t>Text:       HISTORY post left IJ perm cath insetion. chest pain REPORT  Tip of left central venous line is projected over the upper border of the right  atrium.  The heart is slightly enlarged.  No consolidation is seen in the lungs.   Thereis minimal blunting of the left costophrenic angle.   Known / Minor  Finalised by: &lt;DOCTOR&gt;</w:t>
      </w:r>
    </w:p>
    <w:p>
      <w:r>
        <w:t>Accession Number: cc1a5ae7ba2e72208d9f9f48c43234fd1495604f7448c2878e19a14f3873bc83</w:t>
      </w:r>
    </w:p>
    <w:p>
      <w:r>
        <w:t>Updated Date Time: 31/3/2017 8:28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