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1422, Performed Date: 25/8/2016 9:10</w:t>
      </w:r>
    </w:p>
    <w:p>
      <w:pPr>
        <w:pStyle w:val="Heading2"/>
      </w:pPr>
      <w:r>
        <w:t>Raw Radiology Report Extracted</w:t>
      </w:r>
    </w:p>
    <w:p>
      <w:r>
        <w:t>Visit Number: 3737cb96c4403e79c66ef34fe40b32ddb4750240891c03760ddc2cbb33a774e8</w:t>
      </w:r>
    </w:p>
    <w:p>
      <w:r>
        <w:t>Masked_PatientID: 1422</w:t>
      </w:r>
    </w:p>
    <w:p>
      <w:r>
        <w:t>Order ID: f83bceb6a9d1ae7482a6de3188ee8b55ab4aa15efdb2211f7165cf82a2be1b04</w:t>
      </w:r>
    </w:p>
    <w:p>
      <w:r>
        <w:t>Order Name: Chest X-ray, Erect</w:t>
      </w:r>
    </w:p>
    <w:p>
      <w:r>
        <w:t>Result Item Code: CHE-ER</w:t>
      </w:r>
    </w:p>
    <w:p>
      <w:r>
        <w:t>Performed Date Time: 25/8/2016 9:10</w:t>
      </w:r>
    </w:p>
    <w:p>
      <w:r>
        <w:t>Line Num: 1</w:t>
      </w:r>
    </w:p>
    <w:p>
      <w:r>
        <w:t>Text:       HISTORY fever likely sepsis REPORT  Comparison dated 15/08/2016. Left subclavian approach central venous catheter is noted with the tip projecting  at the level of the SVC. The trachea is midline.  Cardiomediastinal silhouette is within normal limits for  size.  No focal consolidation, sizable pleural effusion or pneumothorax is detected. Mild degenerative changes again noted of the visualised spine.  Soft tissues and  osseous structures appear otherwise unchanged. Known / Minor  Finalised by: &lt;DOCTOR&gt;</w:t>
      </w:r>
    </w:p>
    <w:p>
      <w:r>
        <w:t>Accession Number: 556edc64a8bce6bebf06601241b63246efb970bc5b9785f51af67144330f14d0</w:t>
      </w:r>
    </w:p>
    <w:p>
      <w:r>
        <w:t>Updated Date Time: 25/8/2016 14:25</w:t>
      </w:r>
    </w:p>
    <w:p>
      <w:pPr>
        <w:pStyle w:val="Heading2"/>
      </w:pPr>
      <w:r>
        <w:t>Layman Explanation</w:t>
      </w:r>
    </w:p>
    <w:p>
      <w:r>
        <w:t>Error generating summary.</w:t>
      </w:r>
    </w:p>
    <w:p>
      <w:pPr>
        <w:pStyle w:val="Heading2"/>
      </w:pPr>
      <w:r>
        <w:t>Summary</w:t>
      </w:r>
    </w:p>
    <w:p>
      <w:r>
        <w:t>## Analysis of Radiology Report</w:t>
        <w:br/>
        <w:br/>
        <w:t>**Image Type:** Chest X-ray</w:t>
        <w:br/>
        <w:br/>
        <w:t>**1. Diseases Mentioned:**</w:t>
        <w:br/>
        <w:br/>
        <w:t xml:space="preserve">* **Sepsis:**  The report mentions "fever likely sepsis" in the history section. This suggests that the patient is suspected to have sepsis, a serious condition caused by the body's response to an infection. </w:t>
        <w:br/>
        <w:br/>
        <w:t>**2. Organs Mentioned:**</w:t>
        <w:br/>
        <w:br/>
        <w:t>* **Subclavian vein:** The report mentions a "left subclavian approach central venous catheter." This indicates a catheter placed in the left subclavian vein, a large vein in the neck and shoulder region.</w:t>
        <w:br/>
        <w:t xml:space="preserve">* **Superior Vena Cava (SVC):** The tip of the catheter is described as "projecting at the level of the SVC." </w:t>
        <w:br/>
        <w:t>* **Trachea:** The trachea, or windpipe, is described as being "midline," indicating it is positioned correctly.</w:t>
        <w:br/>
        <w:t>* **Heart &amp; Mediastinum:** The "cardiomediastinal silhouette" is reported as being "within normal limits for size," implying the heart and mediastinum (the area between the lungs) are of normal size.</w:t>
        <w:br/>
        <w:t xml:space="preserve">* **Lungs:** The report mentions "no focal consolidation," "sizeable pleural effusion," or "pneumothorax" detected. This indicates no signs of pneumonia, fluid buildup in the chest cavity, or collapsed lung. </w:t>
        <w:br/>
        <w:t>* **Spine:** Mild degenerative changes are noted in the visualized part of the spine.</w:t>
        <w:br/>
        <w:br/>
        <w:t>**3. Symptoms or Phenomena of Concern:**</w:t>
        <w:br/>
        <w:br/>
        <w:t xml:space="preserve">* **Mild Degenerative Changes:** The report mentions "mild degenerative changes" in the spine. This is a common finding with aging and could be a sign of osteoarthritis or other spinal conditions. However, the report describes these as "mild," suggesting they are not a major concern at this time. </w:t>
        <w:br/>
        <w:br/>
        <w:t xml:space="preserve">**Overall Summary:** </w:t>
        <w:br/>
        <w:br/>
        <w:t>This chest x-ray shows a central venous catheter correctly positioned in the left subclavian vein.  The heart, lungs, and trachea appear normal. The report highlights the presence of "mild degenerative changes" in the visualized spine. The patient is being investigated for sepsis, which is a serious condition. Further evaluation and treatment may be required depending on the severity of the suspected sepsis and the extent of the spinal degeneration.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