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1454, Performed Date: 10/12/2015 23:50</w:t>
      </w:r>
    </w:p>
    <w:p>
      <w:pPr>
        <w:pStyle w:val="Heading2"/>
      </w:pPr>
      <w:r>
        <w:t>Raw Radiology Report Extracted</w:t>
      </w:r>
    </w:p>
    <w:p>
      <w:r>
        <w:t>Visit Number: 4b8f067af2741c9b284f9d73b07f220731474b9f852620db042e36ac3f8bcd8f</w:t>
      </w:r>
    </w:p>
    <w:p>
      <w:r>
        <w:t>Masked_PatientID: 1454</w:t>
      </w:r>
    </w:p>
    <w:p>
      <w:r>
        <w:t>Order ID: 3d67778528e7c41bc01621c7c21f34b5ddbf1c64550a46f9e46db715683911ae</w:t>
      </w:r>
    </w:p>
    <w:p>
      <w:r>
        <w:t>Order Name: Chest X-ray, Erect</w:t>
      </w:r>
    </w:p>
    <w:p>
      <w:r>
        <w:t>Result Item Code: CHE-ER</w:t>
      </w:r>
    </w:p>
    <w:p>
      <w:r>
        <w:t>Performed Date Time: 10/12/2015 23:50</w:t>
      </w:r>
    </w:p>
    <w:p>
      <w:r>
        <w:t>Line Num: 1</w:t>
      </w:r>
    </w:p>
    <w:p>
      <w:r>
        <w:t>Text:       HISTORY ? difficulty in breathing came for GE REPORT Note is made of prior chest radiograph of 24 October 2014. There is no subdiaphragmatic free gas. Heart size cannot be accurately assessed on this AP projection.  The aorta is unfolded  and calcified. A small left pleural effusion with left lower zone atelectasis is again seen. The  right lung is clear.   May need further action Finalised by: &lt;DOCTOR&gt;</w:t>
      </w:r>
    </w:p>
    <w:p>
      <w:r>
        <w:t>Accession Number: 042f828eff862b4342533dd5c83fa459e3b1950b60ccc709b321f73301569116</w:t>
      </w:r>
    </w:p>
    <w:p>
      <w:r>
        <w:t>Updated Date Time: 11/12/2015 12:46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