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1466, Performed Date: 08/6/2019 10:07</w:t>
      </w:r>
    </w:p>
    <w:p>
      <w:pPr>
        <w:pStyle w:val="Heading2"/>
      </w:pPr>
      <w:r>
        <w:t>Raw Radiology Report Extracted</w:t>
      </w:r>
    </w:p>
    <w:p>
      <w:r>
        <w:t>Visit Number: 3aed2f1bb50dbf7eae44a4c60f4b2ed00ab5d26bac2708f564a236cd5fd8cf34</w:t>
      </w:r>
    </w:p>
    <w:p>
      <w:r>
        <w:t>Masked_PatientID: 1466</w:t>
      </w:r>
    </w:p>
    <w:p>
      <w:r>
        <w:t>Order ID: b7ab5de9193b8f6fd5b7074f5a7317bcc480be67f19416dcebdca1d09d4a9166</w:t>
      </w:r>
    </w:p>
    <w:p>
      <w:r>
        <w:t>Order Name: Chest X-ray, Erect</w:t>
      </w:r>
    </w:p>
    <w:p>
      <w:r>
        <w:t>Result Item Code: CHE-ER</w:t>
      </w:r>
    </w:p>
    <w:p>
      <w:r>
        <w:t>Performed Date Time: 08/6/2019 10:07</w:t>
      </w:r>
    </w:p>
    <w:p>
      <w:r>
        <w:t>Line Num: 1</w:t>
      </w:r>
    </w:p>
    <w:p>
      <w:r>
        <w:t>Text: HISTORY  ESRF on dialysis through perm cath recent hospital admission for R neck shingles: discharged / rashes dried out now fever during dialysis REPORT CHEST, PA Comparison radiograph- 17 April 2019 There has been placement of a righttunneled dialysis catheter; its distal tip is  projected over the expected location of the right atrium. No pneumothorax is seen. The heart size is normal. Aortic arch mural calcification is evident. Degenerative changes of the visualised spine are seen. Report Indicator: Known / Minor Finalised by: &lt;DOCTOR&gt;</w:t>
      </w:r>
    </w:p>
    <w:p>
      <w:r>
        <w:t>Accession Number: 810e7d013127704c4e5a8d97319e986c9d569ee306537f7bdfa24bd1b8ecffcf</w:t>
      </w:r>
    </w:p>
    <w:p>
      <w:r>
        <w:t>Updated Date Time: 08/6/2019 15:58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