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01/7/2019 12:03</w:t>
      </w:r>
    </w:p>
    <w:p>
      <w:pPr>
        <w:pStyle w:val="Heading2"/>
      </w:pPr>
      <w:r>
        <w:t>Raw Radiology Report Extracted</w:t>
      </w:r>
    </w:p>
    <w:p>
      <w:r>
        <w:t>Visit Number: 56c9f4f5461838878f86059675ba931782039cb5f900acbfdbb833388646c97a</w:t>
      </w:r>
    </w:p>
    <w:p>
      <w:r>
        <w:t>Masked_PatientID: 1470</w:t>
      </w:r>
    </w:p>
    <w:p>
      <w:r>
        <w:t>Order ID: 1eac902084adcb576572fa39862e419c93f2101663c5f30773be5470357e6741</w:t>
      </w:r>
    </w:p>
    <w:p>
      <w:r>
        <w:t>Order Name: Chest X-ray</w:t>
      </w:r>
    </w:p>
    <w:p>
      <w:r>
        <w:t>Result Item Code: CHE-NOV</w:t>
      </w:r>
    </w:p>
    <w:p>
      <w:r>
        <w:t>Performed Date Time: 01/7/2019 12:03</w:t>
      </w:r>
    </w:p>
    <w:p>
      <w:r>
        <w:t>Line Num: 1</w:t>
      </w:r>
    </w:p>
    <w:p>
      <w:r>
        <w:t>Text: HISTORY  to follow up on fluid overload REPORT AP sitting view There is a small right pleural effusion, improved from prior 17/06/1990 study. Bilateral  pulmonary venous congestion is seen. There is also interim improvement of the previous  right-sided airspace changes, with some residual airspace opacities in the right  lower zone. The cardiac size cannot be accurately assessed.. Report Indicator: May need further action Finalised by: &lt;DOCTOR&gt;</w:t>
      </w:r>
    </w:p>
    <w:p>
      <w:r>
        <w:t>Accession Number: e09a50dcae1dd197144e5a616e6723bb5684059209740502d7c5d7304bf01fb7</w:t>
      </w:r>
    </w:p>
    <w:p>
      <w:r>
        <w:t>Updated Date Time: 02/7/2019 12:39</w:t>
      </w:r>
    </w:p>
    <w:p>
      <w:pPr>
        <w:pStyle w:val="Heading2"/>
      </w:pPr>
      <w:r>
        <w:t>Layman Explanation</w:t>
      </w:r>
    </w:p>
    <w:p>
      <w:r>
        <w:t>Error generating summary.</w:t>
      </w:r>
    </w:p>
    <w:p>
      <w:pPr>
        <w:pStyle w:val="Heading2"/>
      </w:pPr>
      <w:r>
        <w:t>Summary</w:t>
      </w:r>
    </w:p>
    <w:p>
      <w:r>
        <w:t>## Radiology Report Summary</w:t>
        <w:br/>
        <w:br/>
        <w:t>**Image Type:** Chest X-ray (AP sitting view)</w:t>
        <w:br/>
        <w:br/>
        <w:t>**1. Disease(s):** NIL</w:t>
        <w:br/>
        <w:br/>
        <w:t>**2. Organ(s):**</w:t>
        <w:br/>
        <w:br/>
        <w:t xml:space="preserve">* **Lungs:** </w:t>
        <w:br/>
        <w:t xml:space="preserve">    * **Right pleural effusion:**  A small effusion is present, showing improvement compared to a previous study on 17/06/1990.</w:t>
        <w:br/>
        <w:t xml:space="preserve">    * **Bilateral pulmonary venous congestion:**  Indicates fluid buildup in the veins of the lungs.</w:t>
        <w:br/>
        <w:t xml:space="preserve">    * **Right-sided airspace changes:**  Some improvement seen compared to the previous study, with residual opacities in the right lower zone.  </w:t>
        <w:br/>
        <w:t>* **Heart:**  The size cannot be accurately assessed from the image.</w:t>
        <w:br/>
        <w:br/>
        <w:t>**3. Symptoms or Phenomenon:**</w:t>
        <w:br/>
        <w:br/>
        <w:t xml:space="preserve">* **Fluid overload:** The patient's history mentions this, and the findings of pleural effusion and pulmonary venous congestion support the concern. </w:t>
        <w:br/>
        <w:t>* **Airspace changes:**  The report highlights improvement in the right-sided airspace changes, but residual opacities remain. This may suggest ongoing inflammatory or fluid-related issues.</w:t>
        <w:br/>
        <w:br/>
        <w:t>**Overall:**</w:t>
        <w:br/>
        <w:br/>
        <w:t>The report indicates improvement in some areas, particularly the right pleural effusion. However, there are still concerns regarding fluid overload and possible ongoing lung issues. The report suggests the need for further action, possibly further investigation or follow-up.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