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25/7/2017 16:13</w:t>
      </w:r>
    </w:p>
    <w:p>
      <w:pPr>
        <w:pStyle w:val="Heading2"/>
      </w:pPr>
      <w:r>
        <w:t>Raw Radiology Report Extracted</w:t>
      </w:r>
    </w:p>
    <w:p>
      <w:r>
        <w:t>Visit Number: a50aba2e03d5056448567caafff0bed5820af86fa0a7be977db672fd478bba66</w:t>
      </w:r>
    </w:p>
    <w:p>
      <w:r>
        <w:t>Masked_PatientID: 1470</w:t>
      </w:r>
    </w:p>
    <w:p>
      <w:r>
        <w:t>Order ID: b0a316685be879abd3b1a46401fd711d5c7988c4f59caa362ee94f2fe602bfbb</w:t>
      </w:r>
    </w:p>
    <w:p>
      <w:r>
        <w:t>Order Name: Chest X-ray</w:t>
      </w:r>
    </w:p>
    <w:p>
      <w:r>
        <w:t>Result Item Code: CHE-NOV</w:t>
      </w:r>
    </w:p>
    <w:p>
      <w:r>
        <w:t>Performed Date Time: 25/7/2017 16:13</w:t>
      </w:r>
    </w:p>
    <w:p>
      <w:r>
        <w:t>Line Num: 1</w:t>
      </w:r>
    </w:p>
    <w:p>
      <w:r>
        <w:t>Text:       HISTORY cough &gt;1 week, SOB REPORT CHEST AP – SITTING The chest radiograph of 15 October 2016 was reviewed. The heart size cannot be accurately assessed on this AP projection but appears enlarged. There is no consolidationor pleural effusion.   Known / Minor  Reported by: &lt;DOCTOR&gt;</w:t>
      </w:r>
    </w:p>
    <w:p>
      <w:r>
        <w:t>Accession Number: 5522e1c32442181ae394b799d3095f570964e6588946fab7ce6e58fac1879236</w:t>
      </w:r>
    </w:p>
    <w:p>
      <w:r>
        <w:t>Updated Date Time: 26/7/2017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