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1556, Performed Date: 27/7/2018 17:38</w:t>
      </w:r>
    </w:p>
    <w:p>
      <w:pPr>
        <w:pStyle w:val="Heading2"/>
      </w:pPr>
      <w:r>
        <w:t>Raw Radiology Report Extracted</w:t>
      </w:r>
    </w:p>
    <w:p>
      <w:r>
        <w:t>Visit Number: e3c8a6b79eadace557313754b4b131e44875ba012c386f7a1c8cc4c070813f48</w:t>
      </w:r>
    </w:p>
    <w:p>
      <w:r>
        <w:t>Masked_PatientID: 1556</w:t>
      </w:r>
    </w:p>
    <w:p>
      <w:r>
        <w:t>Order ID: 7f200e36f6c06d764214fe6366979812e205f1261c36e5a1c0229cce0195c3ce</w:t>
      </w:r>
    </w:p>
    <w:p>
      <w:r>
        <w:t>Order Name: Chest X-ray</w:t>
      </w:r>
    </w:p>
    <w:p>
      <w:r>
        <w:t>Result Item Code: CHE-NOV</w:t>
      </w:r>
    </w:p>
    <w:p>
      <w:r>
        <w:t>Performed Date Time: 27/7/2018 17:38</w:t>
      </w:r>
    </w:p>
    <w:p>
      <w:r>
        <w:t>Line Num: 1</w:t>
      </w:r>
    </w:p>
    <w:p>
      <w:r>
        <w:t>Text:       HISTORY AF, NSTEMI REPORT AP SITTING Prior radiograph of 20 January 2018 was reviewed. Heart size is not well assessed in AP projection but appears enlarged. Curvilinear calcific density projected over the left retrosternal region may represent  valvular calcification. Thoracic aorta is unfolded with mural calcification. There is pulmonary vascular congestion.  No focal consolidation or large pleural  effusion is seen.   Known / Minor Finalised by: &lt;DOCTOR&gt;</w:t>
      </w:r>
    </w:p>
    <w:p>
      <w:r>
        <w:t>Accession Number: 9c2577ccef8ad237ac8c1b94ae16a999d3538dd1b7830aa94ccd3846017e05e5</w:t>
      </w:r>
    </w:p>
    <w:p>
      <w:r>
        <w:t>Updated Date Time: 28/7/2018 9:53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