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02/3/2017 5:09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a621c2806939497db5ce27e583b029cd38c7f3527ac6d5838161636c00ced142</w:t>
      </w:r>
    </w:p>
    <w:p>
      <w:r>
        <w:t>Order Name: Chest X-ray</w:t>
      </w:r>
    </w:p>
    <w:p>
      <w:r>
        <w:t>Result Item Code: CHE-NOV</w:t>
      </w:r>
    </w:p>
    <w:p>
      <w:r>
        <w:t>Performed Date Time: 02/3/2017 5:09</w:t>
      </w:r>
    </w:p>
    <w:p>
      <w:r>
        <w:t>Line Num: 1</w:t>
      </w:r>
    </w:p>
    <w:p>
      <w:r>
        <w:t>Text:       HISTORY Review pleural effusion REPORT The moderate left pleural effusion with adjacent collapse/consolidation is generally  unchanged. Persistent mild blunting of the right costophrenic angle is probably due  to a small effusion or pleural thickening. Right lower zone minor atelectasis is  noted.  The heart size is not accurately assessed.  The thoracic aorta is unfolded.   Known / Minor  Finalised by: &lt;DOCTOR&gt;</w:t>
      </w:r>
    </w:p>
    <w:p>
      <w:r>
        <w:t>Accession Number: 06f0eaeb5344a3ffa42fb60f269dfc234536621cc9fbb0d001887921fbab27f8</w:t>
      </w:r>
    </w:p>
    <w:p>
      <w:r>
        <w:t>Updated Date Time: 02/3/2017 13:27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