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24/5/2016 19:47</w:t>
      </w:r>
    </w:p>
    <w:p>
      <w:pPr>
        <w:pStyle w:val="Heading2"/>
      </w:pPr>
      <w:r>
        <w:t>Raw Radiology Report Extracted</w:t>
      </w:r>
    </w:p>
    <w:p>
      <w:r>
        <w:t>Visit Number: 178d888b2fb88c988d4f4a51ae63f1eddb2191df4938b0f37c44cc1b7c9789a7</w:t>
      </w:r>
    </w:p>
    <w:p>
      <w:r>
        <w:t>Masked_PatientID: 1680</w:t>
      </w:r>
    </w:p>
    <w:p>
      <w:r>
        <w:t>Order ID: c553341f6ffe0da0927b4ad6b203addf490f67f93158454ee44643dbafa85a34</w:t>
      </w:r>
    </w:p>
    <w:p>
      <w:r>
        <w:t>Order Name: Chest X-ray, Erect</w:t>
      </w:r>
    </w:p>
    <w:p>
      <w:r>
        <w:t>Result Item Code: CHE-ER</w:t>
      </w:r>
    </w:p>
    <w:p>
      <w:r>
        <w:t>Performed Date Time: 24/5/2016 19:47</w:t>
      </w:r>
    </w:p>
    <w:p>
      <w:r>
        <w:t>Line Num: 1</w:t>
      </w:r>
    </w:p>
    <w:p>
      <w:r>
        <w:t>Text:       HISTORY cough for ix REPORT  Comparison was made with previous radiograph of 26 September 2014. The heart is enlarged.  No focal consolidation, pleural effusion or pneumothorax  is seen.  Upper lobe diversion and Kerley B lines suggest underlying pulmonary venous  congestion.   Known / Minor  Finalised by: &lt;DOCTOR&gt;</w:t>
      </w:r>
    </w:p>
    <w:p>
      <w:r>
        <w:t>Accession Number: 5c9970426d442bf4bd1fe7490e9659511b310cd246353f39ed750d9059e25f56</w:t>
      </w:r>
    </w:p>
    <w:p>
      <w:r>
        <w:t>Updated Date Time: 25/5/2016 11:42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