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1699, Performed Date: 12/6/2018 9:40</w:t>
      </w:r>
    </w:p>
    <w:p>
      <w:pPr>
        <w:pStyle w:val="Heading2"/>
      </w:pPr>
      <w:r>
        <w:t>Raw Radiology Report Extracted</w:t>
      </w:r>
    </w:p>
    <w:p>
      <w:r>
        <w:t>Visit Number: 010a7b49324856cddbaa4abca7e710d86a269bd543d9f62f9c00e3d2ba8d0a5a</w:t>
      </w:r>
    </w:p>
    <w:p>
      <w:r>
        <w:t>Masked_PatientID: 1699</w:t>
      </w:r>
    </w:p>
    <w:p>
      <w:r>
        <w:t>Order ID: 5feebbf6b8103d63beb7ef5c5fa504924e2c6466d055d7ef8274980f2ba638bb</w:t>
      </w:r>
    </w:p>
    <w:p>
      <w:r>
        <w:t>Order Name: Chest X-ray, Erect</w:t>
      </w:r>
    </w:p>
    <w:p>
      <w:r>
        <w:t>Result Item Code: CHE-ER</w:t>
      </w:r>
    </w:p>
    <w:p>
      <w:r>
        <w:t>Performed Date Time: 12/6/2018 9:40</w:t>
      </w:r>
    </w:p>
    <w:p>
      <w:r>
        <w:t>Line Num: 1</w:t>
      </w:r>
    </w:p>
    <w:p>
      <w:r>
        <w:t>Text:       HISTORY HCC with left hemihepatectomy done now has recurrent HCC in seg 7, for RFA/microwave ablation under GA REPORT Comparison is made with the prior radiograph dated 8th Apr 2016.  Right central venous catheter has been removed. The heart size and mediastinal configuration are normal.  Patchy consolidation is seen in the right mid zone worrisome for infection or metastases.  No pleural effusion on either side.     Known / Minor  Finalised by: &lt;DOCTOR&gt;</w:t>
      </w:r>
    </w:p>
    <w:p>
      <w:r>
        <w:t>Accession Number: d85e55d5400cc4fed5d3b7fb346ff6e9d2060a35545945e332401795fc7dc487</w:t>
      </w:r>
    </w:p>
    <w:p>
      <w:r>
        <w:t>Updated Date Time: 12/6/2018 15:09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